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DB565" w14:textId="5458275A" w:rsidR="00B030E4" w:rsidRPr="00B030E4" w:rsidRDefault="00B030E4" w:rsidP="00B030E4">
      <w:pPr>
        <w:keepLines/>
        <w:widowControl/>
        <w:tabs>
          <w:tab w:val="right" w:pos="10440"/>
          <w:tab w:val="right" w:pos="13323"/>
        </w:tabs>
        <w:jc w:val="left"/>
        <w:rPr>
          <w:rFonts w:ascii="Arial" w:eastAsia="宋体" w:hAnsi="Arial" w:cs="Arial"/>
          <w:b/>
          <w:kern w:val="0"/>
          <w:sz w:val="24"/>
          <w:szCs w:val="24"/>
        </w:rPr>
      </w:pPr>
      <w:bookmarkStart w:id="0" w:name="Title"/>
      <w:bookmarkStart w:id="1" w:name="DocumentFor"/>
      <w:bookmarkStart w:id="2" w:name="_Hlk67947929"/>
      <w:bookmarkStart w:id="3" w:name="_GoBack"/>
      <w:bookmarkEnd w:id="0"/>
      <w:bookmarkEnd w:id="1"/>
      <w:r w:rsidRPr="00B030E4">
        <w:rPr>
          <w:rFonts w:ascii="Arial" w:eastAsia="MS Mincho" w:hAnsi="Arial" w:cs="Arial"/>
          <w:b/>
          <w:kern w:val="0"/>
          <w:sz w:val="24"/>
          <w:szCs w:val="24"/>
          <w:lang w:eastAsia="en-US"/>
        </w:rPr>
        <w:t>3GPP TSG-RAN WG4 Meeting #</w:t>
      </w:r>
      <w:r w:rsidRPr="00B030E4">
        <w:rPr>
          <w:rFonts w:ascii="Times New Roman" w:eastAsia="MS Mincho" w:hAnsi="Times New Roman" w:cs="Times New Roman"/>
          <w:kern w:val="0"/>
          <w:sz w:val="20"/>
          <w:szCs w:val="20"/>
          <w:lang w:eastAsia="en-US"/>
        </w:rPr>
        <w:t xml:space="preserve"> </w:t>
      </w:r>
      <w:r w:rsidRPr="00B030E4">
        <w:rPr>
          <w:rFonts w:ascii="Arial" w:eastAsia="MS Mincho" w:hAnsi="Arial" w:cs="Arial"/>
          <w:b/>
          <w:kern w:val="0"/>
          <w:sz w:val="24"/>
          <w:szCs w:val="24"/>
          <w:lang w:eastAsia="en-US"/>
        </w:rPr>
        <w:t>98-bis-e</w:t>
      </w:r>
      <w:r w:rsidRPr="00B030E4" w:rsidDel="00277FAB">
        <w:rPr>
          <w:rFonts w:ascii="Arial" w:eastAsia="MS Mincho" w:hAnsi="Arial" w:cs="Arial"/>
          <w:b/>
          <w:kern w:val="0"/>
          <w:sz w:val="24"/>
          <w:szCs w:val="24"/>
          <w:lang w:eastAsia="en-US"/>
        </w:rPr>
        <w:t xml:space="preserve"> </w:t>
      </w:r>
      <w:r w:rsidRPr="00B030E4">
        <w:rPr>
          <w:rFonts w:ascii="Arial" w:eastAsia="MS Mincho" w:hAnsi="Arial" w:cs="Arial"/>
          <w:b/>
          <w:kern w:val="0"/>
          <w:sz w:val="24"/>
          <w:szCs w:val="24"/>
          <w:lang w:eastAsia="en-US"/>
        </w:rPr>
        <w:tab/>
      </w:r>
      <w:r w:rsidR="00916525" w:rsidRPr="00916525">
        <w:rPr>
          <w:rFonts w:ascii="Arial" w:eastAsia="MS Mincho" w:hAnsi="Arial" w:cs="Arial"/>
          <w:b/>
          <w:kern w:val="0"/>
          <w:sz w:val="24"/>
          <w:szCs w:val="24"/>
          <w:lang w:eastAsia="en-US"/>
        </w:rPr>
        <w:t>R4-2106536</w:t>
      </w:r>
    </w:p>
    <w:p w14:paraId="0D54E6BF" w14:textId="77777777" w:rsidR="00B030E4" w:rsidRPr="00B030E4" w:rsidRDefault="00B030E4" w:rsidP="00B030E4">
      <w:pPr>
        <w:widowControl/>
        <w:tabs>
          <w:tab w:val="right" w:pos="9781"/>
          <w:tab w:val="right" w:pos="13323"/>
        </w:tabs>
        <w:jc w:val="left"/>
        <w:outlineLvl w:val="0"/>
        <w:rPr>
          <w:rFonts w:ascii="Arial" w:eastAsia="宋体" w:hAnsi="Arial" w:cs="Times New Roman"/>
          <w:b/>
          <w:kern w:val="0"/>
          <w:sz w:val="24"/>
          <w:szCs w:val="24"/>
        </w:rPr>
      </w:pPr>
      <w:r w:rsidRPr="00B030E4">
        <w:rPr>
          <w:rFonts w:ascii="Arial" w:eastAsia="宋体" w:hAnsi="Arial" w:cs="Times New Roman"/>
          <w:b/>
          <w:kern w:val="0"/>
          <w:sz w:val="24"/>
          <w:szCs w:val="24"/>
        </w:rPr>
        <w:t>Electronic Meeting, Apr. 12-20, 2021</w:t>
      </w:r>
    </w:p>
    <w:bookmarkEnd w:id="2"/>
    <w:p w14:paraId="1D7B07AA" w14:textId="77777777" w:rsidR="000172A9" w:rsidRPr="00CD2441" w:rsidRDefault="000172A9" w:rsidP="000172A9">
      <w:pPr>
        <w:pStyle w:val="a5"/>
        <w:rPr>
          <w:rFonts w:eastAsiaTheme="minorEastAsia" w:cs="Arial"/>
          <w:noProof w:val="0"/>
          <w:sz w:val="22"/>
          <w:szCs w:val="22"/>
          <w:lang w:eastAsia="zh-CN"/>
        </w:rPr>
      </w:pPr>
    </w:p>
    <w:p w14:paraId="6352570E" w14:textId="593358FF" w:rsidR="00FB1EA3" w:rsidRPr="00CD2441" w:rsidRDefault="00FB1EA3" w:rsidP="00FB1EA3">
      <w:pPr>
        <w:ind w:left="1985" w:hanging="1985"/>
        <w:rPr>
          <w:rFonts w:ascii="Arial" w:hAnsi="Arial" w:cs="Arial"/>
          <w:b/>
          <w:bCs/>
        </w:rPr>
      </w:pPr>
      <w:r w:rsidRPr="00CD2441">
        <w:rPr>
          <w:rFonts w:ascii="Arial" w:hAnsi="Arial" w:cs="Arial"/>
          <w:b/>
          <w:bCs/>
        </w:rPr>
        <w:t>Agenda Item:</w:t>
      </w:r>
      <w:r w:rsidRPr="00CD2441">
        <w:rPr>
          <w:rFonts w:ascii="Arial" w:hAnsi="Arial" w:cs="Arial"/>
          <w:b/>
          <w:bCs/>
        </w:rPr>
        <w:tab/>
      </w:r>
      <w:r w:rsidR="001703D3">
        <w:rPr>
          <w:rFonts w:ascii="Arial" w:hAnsi="Arial" w:cs="Arial"/>
          <w:b/>
          <w:bCs/>
        </w:rPr>
        <w:t>8</w:t>
      </w:r>
      <w:r w:rsidR="00A44B80" w:rsidRPr="00CD2441">
        <w:rPr>
          <w:rFonts w:ascii="Arial" w:hAnsi="Arial" w:cs="Arial"/>
          <w:b/>
          <w:bCs/>
        </w:rPr>
        <w:t>.5.</w:t>
      </w:r>
      <w:r w:rsidR="00994D7C" w:rsidRPr="00CD2441">
        <w:rPr>
          <w:rFonts w:ascii="Arial" w:hAnsi="Arial" w:cs="Arial"/>
          <w:b/>
          <w:bCs/>
        </w:rPr>
        <w:t>2.</w:t>
      </w:r>
      <w:r w:rsidR="005A7823" w:rsidRPr="00CD2441">
        <w:rPr>
          <w:rFonts w:ascii="Arial" w:hAnsi="Arial" w:cs="Arial"/>
          <w:b/>
          <w:bCs/>
        </w:rPr>
        <w:t>2</w:t>
      </w:r>
    </w:p>
    <w:p w14:paraId="68E291BE" w14:textId="76AFEBB0" w:rsidR="0034111C" w:rsidRPr="00CD2441" w:rsidRDefault="0034111C" w:rsidP="00A37145">
      <w:pPr>
        <w:ind w:left="1985" w:hanging="1985"/>
        <w:rPr>
          <w:rFonts w:ascii="Arial" w:hAnsi="Arial" w:cs="Arial"/>
          <w:b/>
          <w:bCs/>
        </w:rPr>
      </w:pPr>
      <w:r w:rsidRPr="00CD2441">
        <w:rPr>
          <w:rFonts w:ascii="Arial" w:hAnsi="Arial" w:cs="Arial"/>
          <w:b/>
          <w:bCs/>
        </w:rPr>
        <w:t>Source:</w:t>
      </w:r>
      <w:r w:rsidRPr="00CD2441">
        <w:rPr>
          <w:rFonts w:ascii="Arial" w:hAnsi="Arial" w:cs="Arial"/>
          <w:b/>
          <w:bCs/>
        </w:rPr>
        <w:tab/>
      </w:r>
      <w:r w:rsidR="00994D7C" w:rsidRPr="00CD2441">
        <w:rPr>
          <w:rFonts w:ascii="Arial" w:hAnsi="Arial" w:cs="Arial"/>
          <w:b/>
          <w:bCs/>
        </w:rPr>
        <w:t>OPPO</w:t>
      </w:r>
    </w:p>
    <w:p w14:paraId="56FE282C" w14:textId="45F89E72" w:rsidR="00174EC2" w:rsidRPr="00CD2441" w:rsidRDefault="0034111C" w:rsidP="007A4FCF">
      <w:pPr>
        <w:ind w:left="1985" w:hanging="1985"/>
        <w:rPr>
          <w:rFonts w:ascii="Arial" w:hAnsi="Arial" w:cs="Arial"/>
          <w:b/>
          <w:bCs/>
        </w:rPr>
      </w:pPr>
      <w:r w:rsidRPr="00CD2441">
        <w:rPr>
          <w:rFonts w:ascii="Arial" w:hAnsi="Arial" w:cs="Arial"/>
          <w:b/>
          <w:bCs/>
        </w:rPr>
        <w:t>Title:</w:t>
      </w:r>
      <w:r w:rsidRPr="00CD2441">
        <w:rPr>
          <w:rFonts w:ascii="Arial" w:hAnsi="Arial" w:cs="Arial"/>
          <w:b/>
          <w:bCs/>
        </w:rPr>
        <w:tab/>
      </w:r>
      <w:r w:rsidR="0077784E">
        <w:rPr>
          <w:rFonts w:ascii="Arial" w:hAnsi="Arial" w:cs="Arial"/>
          <w:b/>
          <w:bCs/>
        </w:rPr>
        <w:t>O</w:t>
      </w:r>
      <w:r w:rsidR="00994D7C" w:rsidRPr="00CD2441">
        <w:rPr>
          <w:rFonts w:ascii="Arial" w:hAnsi="Arial" w:cs="Arial"/>
          <w:b/>
          <w:bCs/>
        </w:rPr>
        <w:t>n</w:t>
      </w:r>
      <w:r w:rsidR="0077784E">
        <w:rPr>
          <w:rFonts w:ascii="Arial" w:hAnsi="Arial" w:cs="Arial"/>
          <w:b/>
          <w:bCs/>
        </w:rPr>
        <w:t xml:space="preserve"> m</w:t>
      </w:r>
      <w:r w:rsidR="004625FA" w:rsidRPr="00CD2441">
        <w:rPr>
          <w:rFonts w:ascii="Arial" w:hAnsi="Arial" w:cs="Arial"/>
          <w:b/>
          <w:bCs/>
        </w:rPr>
        <w:t>ultiple concurrent and independent MG patterns</w:t>
      </w:r>
      <w:r w:rsidR="00E64105" w:rsidRPr="00CD2441">
        <w:rPr>
          <w:rFonts w:ascii="Arial" w:hAnsi="Arial" w:cs="Arial"/>
          <w:b/>
          <w:bCs/>
        </w:rPr>
        <w:t xml:space="preserve"> for </w:t>
      </w:r>
      <w:proofErr w:type="spellStart"/>
      <w:r w:rsidR="00E64105" w:rsidRPr="00CD2441">
        <w:rPr>
          <w:rFonts w:ascii="Arial" w:hAnsi="Arial" w:cs="Arial"/>
          <w:b/>
          <w:bCs/>
        </w:rPr>
        <w:t>NR_MG_enh</w:t>
      </w:r>
      <w:proofErr w:type="spellEnd"/>
    </w:p>
    <w:p w14:paraId="6F580D61" w14:textId="208C4551" w:rsidR="0034111C" w:rsidRPr="00CD2441" w:rsidRDefault="0034111C" w:rsidP="007A4FCF">
      <w:pPr>
        <w:ind w:left="1985" w:hanging="1985"/>
        <w:rPr>
          <w:rFonts w:ascii="Arial" w:hAnsi="Arial" w:cs="Arial"/>
          <w:b/>
          <w:bCs/>
        </w:rPr>
      </w:pPr>
      <w:r w:rsidRPr="00CD2441">
        <w:rPr>
          <w:rFonts w:ascii="Arial" w:hAnsi="Arial" w:cs="Arial"/>
          <w:b/>
          <w:bCs/>
        </w:rPr>
        <w:t>Document for:</w:t>
      </w:r>
      <w:r w:rsidRPr="00CD2441">
        <w:rPr>
          <w:rFonts w:ascii="Arial" w:hAnsi="Arial" w:cs="Arial"/>
          <w:b/>
          <w:bCs/>
        </w:rPr>
        <w:tab/>
      </w:r>
      <w:r w:rsidR="00D24E48" w:rsidRPr="00CD2441">
        <w:rPr>
          <w:rFonts w:ascii="Arial" w:hAnsi="Arial" w:cs="Arial"/>
          <w:b/>
          <w:bCs/>
        </w:rPr>
        <w:t>Approval</w:t>
      </w:r>
    </w:p>
    <w:p w14:paraId="20062393" w14:textId="56A5F983" w:rsidR="0034111C" w:rsidRPr="00CD2441" w:rsidRDefault="00EE7FA7" w:rsidP="008F1284">
      <w:pPr>
        <w:pStyle w:val="1"/>
        <w:numPr>
          <w:ilvl w:val="0"/>
          <w:numId w:val="1"/>
        </w:numPr>
        <w:rPr>
          <w:rFonts w:cs="Arial"/>
        </w:rPr>
      </w:pPr>
      <w:r w:rsidRPr="00CD2441">
        <w:rPr>
          <w:rFonts w:cs="Arial"/>
        </w:rPr>
        <w:t>Introduction</w:t>
      </w:r>
    </w:p>
    <w:p w14:paraId="7740C0AF" w14:textId="7CEA0E13" w:rsidR="00800F6E" w:rsidRPr="00CD2441" w:rsidRDefault="0090653B" w:rsidP="00D74687">
      <w:pPr>
        <w:pStyle w:val="Default"/>
        <w:spacing w:beforeLines="50" w:before="120"/>
        <w:jc w:val="both"/>
        <w:rPr>
          <w:rFonts w:ascii="Arial" w:eastAsiaTheme="minorEastAsia" w:hAnsi="Arial" w:cs="Arial"/>
          <w:color w:val="auto"/>
          <w:sz w:val="21"/>
          <w:szCs w:val="21"/>
        </w:rPr>
      </w:pPr>
      <w:r w:rsidRPr="00CD2441">
        <w:rPr>
          <w:rFonts w:ascii="Arial" w:eastAsiaTheme="minorEastAsia" w:hAnsi="Arial" w:cs="Arial"/>
          <w:color w:val="auto"/>
          <w:sz w:val="21"/>
          <w:szCs w:val="21"/>
        </w:rPr>
        <w:t>A</w:t>
      </w:r>
      <w:r w:rsidR="00CA75E5" w:rsidRPr="00CD2441">
        <w:rPr>
          <w:rFonts w:ascii="Arial" w:eastAsiaTheme="minorEastAsia" w:hAnsi="Arial" w:cs="Arial"/>
          <w:color w:val="auto"/>
          <w:sz w:val="21"/>
          <w:szCs w:val="21"/>
        </w:rPr>
        <w:t xml:space="preserve"> </w:t>
      </w:r>
      <w:r w:rsidR="00D24E48" w:rsidRPr="00CD2441">
        <w:rPr>
          <w:rFonts w:ascii="Arial" w:eastAsiaTheme="minorEastAsia" w:hAnsi="Arial" w:cs="Arial"/>
          <w:color w:val="auto"/>
          <w:sz w:val="21"/>
          <w:szCs w:val="21"/>
        </w:rPr>
        <w:t>new Work Item of ‘RRM measurement gap enhancement in R17’</w:t>
      </w:r>
      <w:r w:rsidR="00352084" w:rsidRPr="00CD2441">
        <w:rPr>
          <w:rFonts w:ascii="Arial" w:eastAsiaTheme="minorEastAsia" w:hAnsi="Arial" w:cs="Arial"/>
          <w:color w:val="auto"/>
          <w:sz w:val="21"/>
          <w:szCs w:val="21"/>
        </w:rPr>
        <w:t xml:space="preserve"> </w:t>
      </w:r>
      <w:r w:rsidR="00CA75E5" w:rsidRPr="00CD2441">
        <w:rPr>
          <w:rFonts w:ascii="Arial" w:eastAsiaTheme="minorEastAsia" w:hAnsi="Arial" w:cs="Arial"/>
          <w:color w:val="auto"/>
          <w:sz w:val="21"/>
          <w:szCs w:val="21"/>
        </w:rPr>
        <w:t xml:space="preserve">[1] </w:t>
      </w:r>
      <w:r w:rsidR="00D24E48" w:rsidRPr="00CD2441">
        <w:rPr>
          <w:rFonts w:ascii="Arial" w:eastAsiaTheme="minorEastAsia" w:hAnsi="Arial" w:cs="Arial"/>
          <w:color w:val="auto"/>
          <w:sz w:val="21"/>
          <w:szCs w:val="21"/>
        </w:rPr>
        <w:t>has been approved in RANP #89 meeting. T</w:t>
      </w:r>
      <w:bookmarkStart w:id="4" w:name="OLE_LINK21"/>
      <w:r w:rsidR="00D24E48" w:rsidRPr="00CD2441">
        <w:rPr>
          <w:rFonts w:ascii="Arial" w:eastAsiaTheme="minorEastAsia" w:hAnsi="Arial" w:cs="Arial"/>
          <w:color w:val="auto"/>
          <w:sz w:val="21"/>
          <w:szCs w:val="21"/>
        </w:rPr>
        <w:t>he objective</w:t>
      </w:r>
      <w:r w:rsidR="0098615F" w:rsidRPr="00CD2441">
        <w:rPr>
          <w:rFonts w:ascii="Arial" w:eastAsiaTheme="minorEastAsia" w:hAnsi="Arial" w:cs="Arial"/>
          <w:color w:val="auto"/>
          <w:sz w:val="21"/>
          <w:szCs w:val="21"/>
        </w:rPr>
        <w:t>s</w:t>
      </w:r>
      <w:r w:rsidR="00D24E48" w:rsidRPr="00CD2441">
        <w:rPr>
          <w:rFonts w:ascii="Arial" w:eastAsiaTheme="minorEastAsia" w:hAnsi="Arial" w:cs="Arial"/>
          <w:color w:val="auto"/>
          <w:sz w:val="21"/>
          <w:szCs w:val="21"/>
        </w:rPr>
        <w:t xml:space="preserve"> of </w:t>
      </w:r>
      <w:r w:rsidR="00CD2441" w:rsidRPr="00CD2441">
        <w:rPr>
          <w:rFonts w:ascii="Arial" w:eastAsiaTheme="minorEastAsia" w:hAnsi="Arial" w:cs="Arial"/>
          <w:color w:val="auto"/>
          <w:sz w:val="21"/>
          <w:szCs w:val="21"/>
        </w:rPr>
        <w:t>multiple concurrent and independent MG patterns</w:t>
      </w:r>
      <w:r w:rsidR="00D24E48" w:rsidRPr="00CD2441">
        <w:rPr>
          <w:rFonts w:ascii="Arial" w:eastAsiaTheme="minorEastAsia" w:hAnsi="Arial" w:cs="Arial"/>
          <w:color w:val="auto"/>
          <w:sz w:val="21"/>
          <w:szCs w:val="21"/>
        </w:rPr>
        <w:t xml:space="preserve"> are duplicated as below,</w:t>
      </w:r>
      <w:bookmarkEnd w:id="4"/>
    </w:p>
    <w:tbl>
      <w:tblPr>
        <w:tblStyle w:val="af7"/>
        <w:tblW w:w="0" w:type="auto"/>
        <w:tblInd w:w="284" w:type="dxa"/>
        <w:tblLook w:val="04A0" w:firstRow="1" w:lastRow="0" w:firstColumn="1" w:lastColumn="0" w:noHBand="0" w:noVBand="1"/>
      </w:tblPr>
      <w:tblGrid>
        <w:gridCol w:w="9345"/>
      </w:tblGrid>
      <w:tr w:rsidR="00800F6E" w:rsidRPr="00CD2441" w14:paraId="74A90E45" w14:textId="77777777" w:rsidTr="00D24E48">
        <w:tc>
          <w:tcPr>
            <w:tcW w:w="9345" w:type="dxa"/>
          </w:tcPr>
          <w:p w14:paraId="580B4993" w14:textId="77777777" w:rsidR="00751B57" w:rsidRPr="00CD2441" w:rsidRDefault="00751B57" w:rsidP="00CD2441">
            <w:pPr>
              <w:pStyle w:val="af9"/>
              <w:spacing w:beforeLines="50" w:before="120" w:beforeAutospacing="0" w:after="0" w:afterAutospacing="0"/>
              <w:rPr>
                <w:rFonts w:ascii="Arial" w:hAnsi="Arial" w:cs="Arial"/>
                <w:szCs w:val="21"/>
              </w:rPr>
            </w:pPr>
            <w:r w:rsidRPr="00CD2441">
              <w:rPr>
                <w:rFonts w:ascii="Arial" w:hAnsi="Arial" w:cs="Arial"/>
                <w:szCs w:val="21"/>
              </w:rPr>
              <w:t>Multiple concurrent and independent MG patterns [RAN4, RAN2]</w:t>
            </w:r>
          </w:p>
          <w:p w14:paraId="44127261" w14:textId="77777777" w:rsidR="00751B57" w:rsidRPr="00CD2441" w:rsidRDefault="00751B57" w:rsidP="00D927C6">
            <w:pPr>
              <w:pStyle w:val="af9"/>
              <w:numPr>
                <w:ilvl w:val="1"/>
                <w:numId w:val="9"/>
              </w:numPr>
              <w:spacing w:beforeLines="50" w:before="120" w:beforeAutospacing="0" w:after="0" w:afterAutospacing="0"/>
              <w:ind w:leftChars="316" w:left="1021" w:hanging="357"/>
              <w:rPr>
                <w:rFonts w:ascii="Arial" w:hAnsi="Arial" w:cs="Arial"/>
                <w:szCs w:val="21"/>
              </w:rPr>
            </w:pPr>
            <w:r w:rsidRPr="00CD2441">
              <w:rPr>
                <w:rFonts w:ascii="Arial" w:hAnsi="Arial" w:cs="Arial"/>
                <w:szCs w:val="21"/>
              </w:rPr>
              <w:t xml:space="preserve">RRM requirements for concurrent and independent MG patterns [RAN4] </w:t>
            </w:r>
          </w:p>
          <w:p w14:paraId="12BAD53F" w14:textId="77777777" w:rsidR="00751B57" w:rsidRPr="00CD2441" w:rsidRDefault="00751B57" w:rsidP="00D927C6">
            <w:pPr>
              <w:pStyle w:val="af9"/>
              <w:numPr>
                <w:ilvl w:val="2"/>
                <w:numId w:val="10"/>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Define requirements for UE maximum number of concurrent and independent MG patterns active at any time</w:t>
            </w:r>
          </w:p>
          <w:p w14:paraId="24939BD8" w14:textId="29C8C5B3" w:rsidR="00751B57" w:rsidRPr="00CD2441" w:rsidRDefault="00751B57" w:rsidP="00D927C6">
            <w:pPr>
              <w:pStyle w:val="af9"/>
              <w:numPr>
                <w:ilvl w:val="2"/>
                <w:numId w:val="10"/>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 xml:space="preserve">Specification of requirements for multiple concurrent and independent MG patterns (MGL, MGRP) </w:t>
            </w:r>
            <w:r w:rsidR="00E91F41" w:rsidRPr="00CD2441">
              <w:rPr>
                <w:rFonts w:ascii="Arial" w:hAnsi="Arial" w:cs="Arial"/>
                <w:szCs w:val="21"/>
              </w:rPr>
              <w:t xml:space="preserve"> </w:t>
            </w:r>
          </w:p>
          <w:p w14:paraId="4DCE6BA9" w14:textId="77777777" w:rsidR="00751B57" w:rsidRPr="00CD2441" w:rsidRDefault="00751B57" w:rsidP="00D927C6">
            <w:pPr>
              <w:pStyle w:val="af9"/>
              <w:numPr>
                <w:ilvl w:val="2"/>
                <w:numId w:val="10"/>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 xml:space="preserve">Specification of requirements and UE behavior for proximity of MG instances in time, priority, and partial or full overlap of MG instances </w:t>
            </w:r>
          </w:p>
          <w:p w14:paraId="03050319" w14:textId="77777777" w:rsidR="00751B57" w:rsidRPr="00CD2441" w:rsidRDefault="00751B57" w:rsidP="00D927C6">
            <w:pPr>
              <w:pStyle w:val="af9"/>
              <w:numPr>
                <w:ilvl w:val="2"/>
                <w:numId w:val="10"/>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Define the corresponding measurement requirements</w:t>
            </w:r>
          </w:p>
          <w:p w14:paraId="72547B3E" w14:textId="77777777" w:rsidR="00751B57" w:rsidRPr="00CD2441" w:rsidRDefault="00751B57" w:rsidP="00D927C6">
            <w:pPr>
              <w:pStyle w:val="af9"/>
              <w:numPr>
                <w:ilvl w:val="1"/>
                <w:numId w:val="9"/>
              </w:numPr>
              <w:spacing w:beforeLines="50" w:before="120" w:beforeAutospacing="0" w:after="0" w:afterAutospacing="0"/>
              <w:ind w:leftChars="316" w:left="1021" w:hanging="357"/>
              <w:rPr>
                <w:rFonts w:ascii="Arial" w:hAnsi="Arial" w:cs="Arial"/>
                <w:szCs w:val="21"/>
              </w:rPr>
            </w:pPr>
            <w:r w:rsidRPr="00CD2441">
              <w:rPr>
                <w:rFonts w:ascii="Arial" w:hAnsi="Arial" w:cs="Arial"/>
                <w:szCs w:val="21"/>
              </w:rPr>
              <w:t xml:space="preserve">Specification of applicability of multiple concurrent and independent gap patterns [RAN4] </w:t>
            </w:r>
          </w:p>
          <w:p w14:paraId="2E08FD53" w14:textId="77777777" w:rsidR="00751B57" w:rsidRPr="00CD2441" w:rsidRDefault="00751B57" w:rsidP="00D927C6">
            <w:pPr>
              <w:pStyle w:val="af9"/>
              <w:numPr>
                <w:ilvl w:val="1"/>
                <w:numId w:val="9"/>
              </w:numPr>
              <w:spacing w:beforeLines="50" w:before="120" w:beforeAutospacing="0" w:after="0" w:afterAutospacing="0"/>
              <w:ind w:leftChars="316" w:left="1021" w:hanging="357"/>
              <w:rPr>
                <w:rFonts w:ascii="Arial" w:hAnsi="Arial" w:cs="Arial"/>
                <w:szCs w:val="21"/>
              </w:rPr>
            </w:pPr>
            <w:r w:rsidRPr="00CD2441">
              <w:rPr>
                <w:rFonts w:ascii="Arial" w:hAnsi="Arial" w:cs="Arial"/>
                <w:szCs w:val="21"/>
              </w:rPr>
              <w:t xml:space="preserve">Procedures and signaling for simultaneous RRC (re-)configuration of one or more gap patterns [RAN2] </w:t>
            </w:r>
          </w:p>
          <w:p w14:paraId="29EB370A" w14:textId="77777777" w:rsidR="00751B57" w:rsidRPr="00CD2441" w:rsidRDefault="00751B57" w:rsidP="00D927C6">
            <w:pPr>
              <w:pStyle w:val="af9"/>
              <w:numPr>
                <w:ilvl w:val="2"/>
                <w:numId w:val="10"/>
              </w:numPr>
              <w:spacing w:beforeLines="50" w:before="120" w:beforeAutospacing="0" w:after="0" w:afterAutospacing="0"/>
              <w:ind w:leftChars="678" w:left="1741" w:hanging="317"/>
              <w:rPr>
                <w:rFonts w:ascii="Arial" w:hAnsi="Arial" w:cs="Arial"/>
                <w:szCs w:val="21"/>
              </w:rPr>
            </w:pPr>
            <w:r w:rsidRPr="00CD2441">
              <w:rPr>
                <w:rFonts w:ascii="Arial" w:hAnsi="Arial" w:cs="Arial"/>
                <w:szCs w:val="21"/>
              </w:rPr>
              <w:t>Specification of protocol impacts for multiple concurrent and independent MG patterns based on RAN4 input</w:t>
            </w:r>
          </w:p>
          <w:p w14:paraId="6D271558" w14:textId="77777777" w:rsidR="00751B57" w:rsidRPr="00CD2441" w:rsidRDefault="00751B57" w:rsidP="00D74687">
            <w:pPr>
              <w:pStyle w:val="af9"/>
              <w:spacing w:beforeLines="50" w:before="120" w:beforeAutospacing="0" w:after="0" w:afterAutospacing="0"/>
              <w:rPr>
                <w:rFonts w:ascii="Arial" w:hAnsi="Arial" w:cs="Arial"/>
                <w:szCs w:val="21"/>
              </w:rPr>
            </w:pPr>
            <w:r w:rsidRPr="00CD2441">
              <w:rPr>
                <w:rFonts w:ascii="Arial" w:hAnsi="Arial" w:cs="Arial"/>
                <w:szCs w:val="21"/>
              </w:rPr>
              <w:t>Notes:</w:t>
            </w:r>
          </w:p>
          <w:p w14:paraId="1034F351" w14:textId="77777777" w:rsidR="00751B57" w:rsidRPr="00CD2441" w:rsidRDefault="00751B57" w:rsidP="00D927C6">
            <w:pPr>
              <w:pStyle w:val="af9"/>
              <w:numPr>
                <w:ilvl w:val="0"/>
                <w:numId w:val="11"/>
              </w:numPr>
              <w:spacing w:beforeLines="50" w:before="120" w:beforeAutospacing="0" w:after="0" w:afterAutospacing="0"/>
              <w:rPr>
                <w:rFonts w:ascii="Arial" w:hAnsi="Arial" w:cs="Arial"/>
                <w:szCs w:val="21"/>
              </w:rPr>
            </w:pPr>
            <w:r w:rsidRPr="00CD2441">
              <w:rPr>
                <w:rFonts w:ascii="Arial" w:hAnsi="Arial" w:cs="Arial"/>
                <w:szCs w:val="21"/>
              </w:rPr>
              <w:t xml:space="preserve">The work on all objectives should consider UEs in RRC CONNECTED mode only. </w:t>
            </w:r>
          </w:p>
          <w:p w14:paraId="248DF2D1" w14:textId="438AFAB7" w:rsidR="007A3D51" w:rsidRPr="00CD2441" w:rsidRDefault="00751B57" w:rsidP="00D927C6">
            <w:pPr>
              <w:pStyle w:val="af9"/>
              <w:numPr>
                <w:ilvl w:val="0"/>
                <w:numId w:val="11"/>
              </w:numPr>
              <w:spacing w:beforeLines="50" w:before="120" w:beforeAutospacing="0" w:after="0" w:afterAutospacing="0"/>
              <w:rPr>
                <w:rFonts w:ascii="Arial" w:hAnsi="Arial" w:cs="Arial"/>
                <w:szCs w:val="21"/>
              </w:rPr>
            </w:pPr>
            <w:r w:rsidRPr="00CD2441">
              <w:rPr>
                <w:rFonts w:ascii="Arial" w:hAnsi="Arial" w:cs="Arial"/>
                <w:szCs w:val="21"/>
              </w:rPr>
              <w:t>The work includes EN-DC, NE-DC, NR-NR DC and standalone operations and includes both per-FR MG capable UE and per-UE MG capable UE.</w:t>
            </w:r>
          </w:p>
        </w:tc>
      </w:tr>
    </w:tbl>
    <w:p w14:paraId="6B758A1B" w14:textId="448E45CD" w:rsidR="00250AEF" w:rsidRDefault="00250AEF" w:rsidP="00D74687">
      <w:pPr>
        <w:pStyle w:val="Default"/>
        <w:spacing w:beforeLines="50" w:before="120"/>
        <w:jc w:val="both"/>
        <w:rPr>
          <w:rFonts w:ascii="Arial" w:eastAsiaTheme="minorEastAsia" w:hAnsi="Arial" w:cs="Arial"/>
          <w:color w:val="auto"/>
          <w:sz w:val="21"/>
          <w:szCs w:val="21"/>
        </w:rPr>
      </w:pPr>
      <w:r>
        <w:rPr>
          <w:rFonts w:ascii="Arial" w:eastAsiaTheme="minorEastAsia" w:hAnsi="Arial" w:cs="Arial"/>
          <w:color w:val="auto"/>
          <w:sz w:val="21"/>
          <w:szCs w:val="21"/>
        </w:rPr>
        <w:t xml:space="preserve">In RAN4#98e meeting, a </w:t>
      </w:r>
      <w:proofErr w:type="gramStart"/>
      <w:r>
        <w:rPr>
          <w:rFonts w:ascii="Arial" w:eastAsiaTheme="minorEastAsia" w:hAnsi="Arial" w:cs="Arial"/>
          <w:color w:val="auto"/>
          <w:sz w:val="21"/>
          <w:szCs w:val="21"/>
        </w:rPr>
        <w:t>WF[</w:t>
      </w:r>
      <w:proofErr w:type="gramEnd"/>
      <w:r>
        <w:rPr>
          <w:rFonts w:ascii="Arial" w:eastAsiaTheme="minorEastAsia" w:hAnsi="Arial" w:cs="Arial"/>
          <w:color w:val="auto"/>
          <w:sz w:val="21"/>
          <w:szCs w:val="21"/>
        </w:rPr>
        <w:t>1] on m</w:t>
      </w:r>
      <w:r w:rsidRPr="00250AEF">
        <w:rPr>
          <w:rFonts w:ascii="Arial" w:eastAsiaTheme="minorEastAsia" w:hAnsi="Arial" w:cs="Arial"/>
          <w:color w:val="auto"/>
          <w:sz w:val="21"/>
          <w:szCs w:val="21"/>
        </w:rPr>
        <w:t>ultiple concurrent and independent MG patterns</w:t>
      </w:r>
      <w:r>
        <w:rPr>
          <w:rFonts w:ascii="Arial" w:eastAsiaTheme="minorEastAsia" w:hAnsi="Arial" w:cs="Arial"/>
          <w:color w:val="auto"/>
          <w:sz w:val="21"/>
          <w:szCs w:val="21"/>
        </w:rPr>
        <w:t xml:space="preserve"> was also approved.</w:t>
      </w:r>
    </w:p>
    <w:p w14:paraId="5E7E7A98" w14:textId="33CD7105" w:rsidR="00691A69" w:rsidRPr="00CD2441" w:rsidRDefault="00D24E48" w:rsidP="00D74687">
      <w:pPr>
        <w:pStyle w:val="Default"/>
        <w:spacing w:beforeLines="50" w:before="120"/>
        <w:jc w:val="both"/>
        <w:rPr>
          <w:rFonts w:ascii="Arial" w:eastAsiaTheme="minorEastAsia" w:hAnsi="Arial" w:cs="Arial"/>
          <w:color w:val="auto"/>
          <w:sz w:val="21"/>
          <w:szCs w:val="21"/>
        </w:rPr>
      </w:pPr>
      <w:r w:rsidRPr="00CD2441">
        <w:rPr>
          <w:rFonts w:ascii="Arial" w:eastAsiaTheme="minorEastAsia" w:hAnsi="Arial" w:cs="Arial"/>
          <w:color w:val="auto"/>
          <w:sz w:val="21"/>
          <w:szCs w:val="21"/>
        </w:rPr>
        <w:t xml:space="preserve">In this contribution, we provide </w:t>
      </w:r>
      <w:r w:rsidR="00E64105" w:rsidRPr="00CD2441">
        <w:rPr>
          <w:rFonts w:ascii="Arial" w:eastAsiaTheme="minorEastAsia" w:hAnsi="Arial" w:cs="Arial"/>
          <w:color w:val="auto"/>
          <w:sz w:val="21"/>
          <w:szCs w:val="21"/>
        </w:rPr>
        <w:t>our view on pre-configured MG pattern</w:t>
      </w:r>
      <w:r w:rsidRPr="00CD2441">
        <w:rPr>
          <w:rFonts w:ascii="Arial" w:eastAsiaTheme="minorEastAsia" w:hAnsi="Arial" w:cs="Arial"/>
          <w:color w:val="auto"/>
          <w:sz w:val="21"/>
          <w:szCs w:val="21"/>
        </w:rPr>
        <w:t xml:space="preserve"> for RRM measurement gap enhancement in R17.</w:t>
      </w:r>
    </w:p>
    <w:p w14:paraId="78EFD0DE" w14:textId="3E968D6F" w:rsidR="00190111" w:rsidRPr="00CD2441" w:rsidRDefault="00E64105" w:rsidP="00C471BD">
      <w:pPr>
        <w:pStyle w:val="1"/>
        <w:numPr>
          <w:ilvl w:val="0"/>
          <w:numId w:val="1"/>
        </w:numPr>
        <w:rPr>
          <w:rFonts w:cs="Arial"/>
        </w:rPr>
      </w:pPr>
      <w:r w:rsidRPr="00CD2441">
        <w:rPr>
          <w:rFonts w:cs="Arial"/>
        </w:rPr>
        <w:t>Discussion</w:t>
      </w:r>
      <w:r w:rsidR="00172708" w:rsidRPr="00CD2441">
        <w:rPr>
          <w:rFonts w:cs="Arial"/>
        </w:rPr>
        <w:t xml:space="preserve"> </w:t>
      </w:r>
    </w:p>
    <w:p w14:paraId="40EFCA1A" w14:textId="12D974AB" w:rsidR="001958C3" w:rsidRPr="00A97AEA" w:rsidRDefault="001958C3" w:rsidP="00CD2441">
      <w:pPr>
        <w:autoSpaceDE w:val="0"/>
        <w:autoSpaceDN w:val="0"/>
        <w:adjustRightInd w:val="0"/>
        <w:spacing w:beforeLines="50" w:before="120" w:afterLines="50" w:after="120"/>
        <w:rPr>
          <w:rFonts w:ascii="Arial" w:hAnsi="Arial" w:cs="Arial"/>
          <w:bCs/>
          <w:kern w:val="24"/>
          <w:szCs w:val="21"/>
        </w:rPr>
      </w:pPr>
      <w:r>
        <w:rPr>
          <w:rFonts w:ascii="Arial" w:hAnsi="Arial" w:cs="Arial"/>
          <w:bCs/>
          <w:kern w:val="24"/>
          <w:szCs w:val="21"/>
        </w:rPr>
        <w:t>RAN4 has agreed on definition of concurrent MG as the following</w:t>
      </w:r>
      <w:r w:rsidR="00C320AC">
        <w:rPr>
          <w:rFonts w:ascii="Arial" w:hAnsi="Arial" w:cs="Arial"/>
          <w:bCs/>
          <w:kern w:val="24"/>
          <w:szCs w:val="21"/>
        </w:rPr>
        <w:t>s, leaving independent gap as FFS.</w:t>
      </w:r>
      <w:r w:rsidR="00A97AEA">
        <w:rPr>
          <w:rFonts w:ascii="Arial" w:hAnsi="Arial" w:cs="Arial"/>
          <w:bCs/>
          <w:kern w:val="24"/>
          <w:szCs w:val="21"/>
        </w:rPr>
        <w:t xml:space="preserve"> </w:t>
      </w:r>
      <w:r w:rsidR="00A97AEA" w:rsidRPr="00A97AEA">
        <w:rPr>
          <w:rFonts w:ascii="Arial" w:hAnsi="Arial" w:cs="Arial"/>
          <w:bCs/>
          <w:kern w:val="24"/>
          <w:szCs w:val="21"/>
        </w:rPr>
        <w:t xml:space="preserve">RAN4 </w:t>
      </w:r>
      <w:r w:rsidR="00A97AEA">
        <w:rPr>
          <w:rFonts w:ascii="Arial" w:hAnsi="Arial" w:cs="Arial"/>
          <w:bCs/>
          <w:kern w:val="24"/>
          <w:szCs w:val="21"/>
        </w:rPr>
        <w:t>also agreed to</w:t>
      </w:r>
      <w:r w:rsidR="00A97AEA" w:rsidRPr="00A97AEA">
        <w:rPr>
          <w:rFonts w:ascii="Arial" w:hAnsi="Arial" w:cs="Arial"/>
          <w:bCs/>
          <w:kern w:val="24"/>
          <w:szCs w:val="21"/>
        </w:rPr>
        <w:t xml:space="preserve"> work on at least non-overlapping concurrent gap as a start point.</w:t>
      </w:r>
    </w:p>
    <w:p w14:paraId="0A0452E7" w14:textId="77777777" w:rsidR="002765CE" w:rsidRPr="001958C3" w:rsidRDefault="00D927C6" w:rsidP="00D927C6">
      <w:pPr>
        <w:numPr>
          <w:ilvl w:val="0"/>
          <w:numId w:val="12"/>
        </w:numPr>
        <w:autoSpaceDE w:val="0"/>
        <w:autoSpaceDN w:val="0"/>
        <w:adjustRightInd w:val="0"/>
        <w:spacing w:beforeLines="50" w:before="120" w:afterLines="50" w:after="120"/>
        <w:rPr>
          <w:rFonts w:ascii="Arial" w:hAnsi="Arial" w:cs="Arial"/>
          <w:bCs/>
          <w:kern w:val="24"/>
          <w:szCs w:val="21"/>
        </w:rPr>
      </w:pPr>
      <w:r w:rsidRPr="001958C3">
        <w:rPr>
          <w:rFonts w:ascii="Arial" w:hAnsi="Arial" w:cs="Arial"/>
          <w:bCs/>
          <w:kern w:val="24"/>
          <w:szCs w:val="21"/>
          <w:lang w:val="en-GB"/>
        </w:rPr>
        <w:t>Concurrent MG definition</w:t>
      </w:r>
    </w:p>
    <w:p w14:paraId="62ED1014" w14:textId="77777777" w:rsidR="002765CE" w:rsidRPr="001958C3" w:rsidRDefault="00D927C6" w:rsidP="00D927C6">
      <w:pPr>
        <w:numPr>
          <w:ilvl w:val="1"/>
          <w:numId w:val="12"/>
        </w:numPr>
        <w:autoSpaceDE w:val="0"/>
        <w:autoSpaceDN w:val="0"/>
        <w:adjustRightInd w:val="0"/>
        <w:spacing w:beforeLines="50" w:before="120" w:afterLines="50" w:after="120"/>
        <w:rPr>
          <w:rFonts w:ascii="Arial" w:hAnsi="Arial" w:cs="Arial"/>
          <w:bCs/>
          <w:kern w:val="24"/>
          <w:szCs w:val="21"/>
        </w:rPr>
      </w:pPr>
      <w:r w:rsidRPr="001958C3">
        <w:rPr>
          <w:rFonts w:ascii="Arial" w:hAnsi="Arial" w:cs="Arial"/>
          <w:bCs/>
          <w:kern w:val="24"/>
          <w:szCs w:val="21"/>
          <w:lang w:val="en-GB"/>
        </w:rPr>
        <w:t>Concurrent MGs are multiple MGs that are configured for measurements during a common period of time</w:t>
      </w:r>
    </w:p>
    <w:p w14:paraId="3B8EB6E4" w14:textId="77777777" w:rsidR="002765CE" w:rsidRPr="001958C3" w:rsidRDefault="00D927C6" w:rsidP="00D927C6">
      <w:pPr>
        <w:numPr>
          <w:ilvl w:val="2"/>
          <w:numId w:val="12"/>
        </w:numPr>
        <w:autoSpaceDE w:val="0"/>
        <w:autoSpaceDN w:val="0"/>
        <w:adjustRightInd w:val="0"/>
        <w:spacing w:beforeLines="50" w:before="120" w:afterLines="50" w:after="120"/>
        <w:rPr>
          <w:rFonts w:ascii="Arial" w:hAnsi="Arial" w:cs="Arial"/>
          <w:bCs/>
          <w:kern w:val="24"/>
          <w:szCs w:val="21"/>
        </w:rPr>
      </w:pPr>
      <w:r w:rsidRPr="001958C3">
        <w:rPr>
          <w:rFonts w:ascii="Arial" w:hAnsi="Arial" w:cs="Arial"/>
          <w:bCs/>
          <w:kern w:val="24"/>
          <w:szCs w:val="21"/>
          <w:lang w:val="en-GB"/>
        </w:rPr>
        <w:t>Exact definition of common period of time is FFS</w:t>
      </w:r>
    </w:p>
    <w:p w14:paraId="6D0B2AAF" w14:textId="10254834" w:rsidR="002765CE" w:rsidRPr="001958C3" w:rsidRDefault="00D927C6" w:rsidP="00D927C6">
      <w:pPr>
        <w:numPr>
          <w:ilvl w:val="2"/>
          <w:numId w:val="12"/>
        </w:numPr>
        <w:autoSpaceDE w:val="0"/>
        <w:autoSpaceDN w:val="0"/>
        <w:adjustRightInd w:val="0"/>
        <w:spacing w:beforeLines="50" w:before="120" w:afterLines="50" w:after="120"/>
        <w:rPr>
          <w:rFonts w:ascii="Arial" w:hAnsi="Arial" w:cs="Arial"/>
          <w:bCs/>
          <w:kern w:val="24"/>
          <w:szCs w:val="21"/>
        </w:rPr>
      </w:pPr>
      <w:r w:rsidRPr="001958C3">
        <w:rPr>
          <w:rFonts w:ascii="Arial" w:hAnsi="Arial" w:cs="Arial"/>
          <w:bCs/>
          <w:kern w:val="24"/>
          <w:szCs w:val="21"/>
          <w:lang w:val="en-GB"/>
        </w:rPr>
        <w:t xml:space="preserve">UE </w:t>
      </w:r>
      <w:r w:rsidR="005B2629" w:rsidRPr="001958C3">
        <w:rPr>
          <w:rFonts w:ascii="Arial" w:hAnsi="Arial" w:cs="Arial"/>
          <w:bCs/>
          <w:kern w:val="24"/>
          <w:szCs w:val="21"/>
          <w:lang w:val="en-GB"/>
        </w:rPr>
        <w:t>behaviour</w:t>
      </w:r>
      <w:r w:rsidRPr="001958C3">
        <w:rPr>
          <w:rFonts w:ascii="Arial" w:hAnsi="Arial" w:cs="Arial"/>
          <w:bCs/>
          <w:kern w:val="24"/>
          <w:szCs w:val="21"/>
          <w:lang w:val="en-GB"/>
        </w:rPr>
        <w:t xml:space="preserve"> for non-overlapping, partially or fully overlapped cases is irrelevant to the definition and will be discussed separately.</w:t>
      </w:r>
    </w:p>
    <w:p w14:paraId="60715DF4" w14:textId="77777777" w:rsidR="002765CE" w:rsidRPr="001958C3" w:rsidRDefault="00D927C6" w:rsidP="00D927C6">
      <w:pPr>
        <w:numPr>
          <w:ilvl w:val="2"/>
          <w:numId w:val="12"/>
        </w:numPr>
        <w:autoSpaceDE w:val="0"/>
        <w:autoSpaceDN w:val="0"/>
        <w:adjustRightInd w:val="0"/>
        <w:spacing w:beforeLines="50" w:before="120" w:afterLines="50" w:after="120"/>
        <w:rPr>
          <w:rFonts w:ascii="Arial" w:hAnsi="Arial" w:cs="Arial"/>
          <w:bCs/>
          <w:kern w:val="24"/>
          <w:szCs w:val="21"/>
        </w:rPr>
      </w:pPr>
      <w:r w:rsidRPr="001958C3">
        <w:rPr>
          <w:rFonts w:ascii="Arial" w:hAnsi="Arial" w:cs="Arial"/>
          <w:bCs/>
          <w:kern w:val="24"/>
          <w:szCs w:val="21"/>
          <w:lang w:val="en-GB"/>
        </w:rPr>
        <w:t xml:space="preserve">Note 1: current definition does not address pre-configured MG patterns and NCSG. FFS how to address pre-configured MG patterns and NCSG. </w:t>
      </w:r>
    </w:p>
    <w:p w14:paraId="782E4682" w14:textId="77777777" w:rsidR="002765CE" w:rsidRPr="001958C3" w:rsidRDefault="00D927C6" w:rsidP="00D927C6">
      <w:pPr>
        <w:numPr>
          <w:ilvl w:val="0"/>
          <w:numId w:val="12"/>
        </w:numPr>
        <w:autoSpaceDE w:val="0"/>
        <w:autoSpaceDN w:val="0"/>
        <w:adjustRightInd w:val="0"/>
        <w:spacing w:beforeLines="50" w:before="120" w:afterLines="50" w:after="120"/>
        <w:rPr>
          <w:rFonts w:ascii="Arial" w:hAnsi="Arial" w:cs="Arial"/>
          <w:bCs/>
          <w:kern w:val="24"/>
          <w:szCs w:val="21"/>
        </w:rPr>
      </w:pPr>
      <w:r w:rsidRPr="001958C3">
        <w:rPr>
          <w:rFonts w:ascii="Arial" w:hAnsi="Arial" w:cs="Arial"/>
          <w:bCs/>
          <w:kern w:val="24"/>
          <w:szCs w:val="21"/>
          <w:lang w:val="en-GB"/>
        </w:rPr>
        <w:lastRenderedPageBreak/>
        <w:t>Concurrent MG patterns</w:t>
      </w:r>
    </w:p>
    <w:p w14:paraId="2253E682" w14:textId="77777777" w:rsidR="002765CE" w:rsidRPr="001958C3" w:rsidRDefault="00D927C6" w:rsidP="00D927C6">
      <w:pPr>
        <w:numPr>
          <w:ilvl w:val="1"/>
          <w:numId w:val="12"/>
        </w:numPr>
        <w:autoSpaceDE w:val="0"/>
        <w:autoSpaceDN w:val="0"/>
        <w:adjustRightInd w:val="0"/>
        <w:spacing w:beforeLines="50" w:before="120" w:afterLines="50" w:after="120"/>
        <w:rPr>
          <w:rFonts w:ascii="Arial" w:hAnsi="Arial" w:cs="Arial"/>
          <w:bCs/>
          <w:kern w:val="24"/>
          <w:szCs w:val="21"/>
        </w:rPr>
      </w:pPr>
      <w:r w:rsidRPr="001958C3">
        <w:rPr>
          <w:rFonts w:ascii="Arial" w:hAnsi="Arial" w:cs="Arial"/>
          <w:bCs/>
          <w:kern w:val="24"/>
          <w:szCs w:val="21"/>
          <w:lang w:val="en-GB"/>
        </w:rPr>
        <w:t>MG patterns are selected from Rel-16 gap patterns #0 to #25.</w:t>
      </w:r>
    </w:p>
    <w:p w14:paraId="052AD877" w14:textId="77777777" w:rsidR="002765CE" w:rsidRPr="001958C3" w:rsidRDefault="00D927C6" w:rsidP="00D927C6">
      <w:pPr>
        <w:numPr>
          <w:ilvl w:val="0"/>
          <w:numId w:val="12"/>
        </w:numPr>
        <w:autoSpaceDE w:val="0"/>
        <w:autoSpaceDN w:val="0"/>
        <w:adjustRightInd w:val="0"/>
        <w:spacing w:beforeLines="50" w:before="120" w:afterLines="50" w:after="120"/>
        <w:rPr>
          <w:rFonts w:ascii="Arial" w:hAnsi="Arial" w:cs="Arial"/>
          <w:szCs w:val="21"/>
        </w:rPr>
      </w:pPr>
      <w:r w:rsidRPr="001958C3">
        <w:rPr>
          <w:rFonts w:ascii="Arial" w:hAnsi="Arial" w:cs="Arial"/>
          <w:szCs w:val="21"/>
        </w:rPr>
        <w:t>FFS definition of independent MG</w:t>
      </w:r>
    </w:p>
    <w:p w14:paraId="57BEF5C4" w14:textId="77777777" w:rsidR="002765CE" w:rsidRPr="001958C3" w:rsidRDefault="00D927C6" w:rsidP="00D927C6">
      <w:pPr>
        <w:numPr>
          <w:ilvl w:val="1"/>
          <w:numId w:val="12"/>
        </w:numPr>
        <w:autoSpaceDE w:val="0"/>
        <w:autoSpaceDN w:val="0"/>
        <w:adjustRightInd w:val="0"/>
        <w:spacing w:beforeLines="50" w:before="120" w:afterLines="50" w:after="120"/>
        <w:rPr>
          <w:rFonts w:ascii="Arial" w:hAnsi="Arial" w:cs="Arial"/>
          <w:szCs w:val="21"/>
        </w:rPr>
      </w:pPr>
      <w:r w:rsidRPr="001958C3">
        <w:rPr>
          <w:rFonts w:ascii="Arial" w:hAnsi="Arial" w:cs="Arial"/>
          <w:szCs w:val="21"/>
        </w:rPr>
        <w:t xml:space="preserve">Option 1: (configuration perspective) gaps are considered as independent gaps if at least one of the configurations in MGL, MGRP, time offset is different. </w:t>
      </w:r>
    </w:p>
    <w:p w14:paraId="53E7444E" w14:textId="77777777" w:rsidR="002765CE" w:rsidRPr="001958C3" w:rsidRDefault="00D927C6" w:rsidP="00D927C6">
      <w:pPr>
        <w:numPr>
          <w:ilvl w:val="1"/>
          <w:numId w:val="12"/>
        </w:numPr>
        <w:autoSpaceDE w:val="0"/>
        <w:autoSpaceDN w:val="0"/>
        <w:adjustRightInd w:val="0"/>
        <w:spacing w:beforeLines="50" w:before="120" w:afterLines="50" w:after="120"/>
        <w:rPr>
          <w:rFonts w:ascii="Arial" w:hAnsi="Arial" w:cs="Arial"/>
          <w:szCs w:val="21"/>
        </w:rPr>
      </w:pPr>
      <w:r w:rsidRPr="001958C3">
        <w:rPr>
          <w:rFonts w:ascii="Arial" w:hAnsi="Arial" w:cs="Arial"/>
          <w:szCs w:val="21"/>
        </w:rPr>
        <w:t xml:space="preserve">Option 2: (UE behavior perspective) gaps are considered as independent gaps if </w:t>
      </w:r>
      <w:r w:rsidRPr="001958C3">
        <w:rPr>
          <w:rFonts w:ascii="Arial" w:hAnsi="Arial" w:cs="Arial"/>
          <w:szCs w:val="21"/>
          <w:lang w:val="en-GB"/>
        </w:rPr>
        <w:t>they can operate simultaneously without impacting the measurement performance requirements</w:t>
      </w:r>
      <w:r w:rsidRPr="001958C3">
        <w:rPr>
          <w:rFonts w:ascii="Arial" w:hAnsi="Arial" w:cs="Arial"/>
          <w:szCs w:val="21"/>
        </w:rPr>
        <w:t>.</w:t>
      </w:r>
    </w:p>
    <w:p w14:paraId="6A3457F3" w14:textId="77777777" w:rsidR="002765CE" w:rsidRPr="001958C3" w:rsidRDefault="00D927C6" w:rsidP="00D927C6">
      <w:pPr>
        <w:numPr>
          <w:ilvl w:val="1"/>
          <w:numId w:val="12"/>
        </w:numPr>
        <w:autoSpaceDE w:val="0"/>
        <w:autoSpaceDN w:val="0"/>
        <w:adjustRightInd w:val="0"/>
        <w:spacing w:beforeLines="50" w:before="120" w:afterLines="50" w:after="120"/>
        <w:rPr>
          <w:rFonts w:ascii="Arial" w:hAnsi="Arial" w:cs="Arial"/>
          <w:szCs w:val="21"/>
        </w:rPr>
      </w:pPr>
      <w:r w:rsidRPr="001958C3">
        <w:rPr>
          <w:rFonts w:ascii="Arial" w:hAnsi="Arial" w:cs="Arial"/>
          <w:szCs w:val="21"/>
        </w:rPr>
        <w:t>Other option is not precluded</w:t>
      </w:r>
    </w:p>
    <w:p w14:paraId="751EE987" w14:textId="77777777" w:rsidR="002765CE" w:rsidRPr="001958C3" w:rsidRDefault="00D927C6" w:rsidP="00D927C6">
      <w:pPr>
        <w:numPr>
          <w:ilvl w:val="0"/>
          <w:numId w:val="12"/>
        </w:numPr>
        <w:autoSpaceDE w:val="0"/>
        <w:autoSpaceDN w:val="0"/>
        <w:adjustRightInd w:val="0"/>
        <w:spacing w:beforeLines="50" w:before="120" w:afterLines="50" w:after="120"/>
        <w:rPr>
          <w:rFonts w:ascii="Arial" w:hAnsi="Arial" w:cs="Arial"/>
          <w:szCs w:val="21"/>
        </w:rPr>
      </w:pPr>
      <w:r w:rsidRPr="001958C3">
        <w:rPr>
          <w:rFonts w:ascii="Arial" w:hAnsi="Arial" w:cs="Arial"/>
          <w:szCs w:val="21"/>
        </w:rPr>
        <w:t>FFS whether to merge the definition of independent gap and concurrent gap.</w:t>
      </w:r>
    </w:p>
    <w:p w14:paraId="1F939F29" w14:textId="1B57BCF4" w:rsidR="001958C3" w:rsidRDefault="001958C3" w:rsidP="001958C3">
      <w:pPr>
        <w:autoSpaceDE w:val="0"/>
        <w:autoSpaceDN w:val="0"/>
        <w:adjustRightInd w:val="0"/>
        <w:spacing w:beforeLines="50" w:before="120" w:afterLines="50" w:after="120"/>
        <w:rPr>
          <w:rFonts w:ascii="Arial" w:hAnsi="Arial" w:cs="Arial"/>
          <w:szCs w:val="21"/>
        </w:rPr>
      </w:pPr>
      <w:r>
        <w:rPr>
          <w:rFonts w:ascii="Arial" w:hAnsi="Arial" w:cs="Arial"/>
          <w:szCs w:val="21"/>
        </w:rPr>
        <w:t xml:space="preserve">From the definition of concurrent gap, it mainly </w:t>
      </w:r>
      <w:r w:rsidR="00C320AC">
        <w:rPr>
          <w:rFonts w:ascii="Arial" w:hAnsi="Arial" w:cs="Arial"/>
          <w:szCs w:val="21"/>
        </w:rPr>
        <w:t>focuses</w:t>
      </w:r>
      <w:r>
        <w:rPr>
          <w:rFonts w:ascii="Arial" w:hAnsi="Arial" w:cs="Arial"/>
          <w:szCs w:val="21"/>
        </w:rPr>
        <w:t xml:space="preserve"> on</w:t>
      </w:r>
      <w:r w:rsidR="00C320AC">
        <w:rPr>
          <w:rFonts w:ascii="Arial" w:hAnsi="Arial" w:cs="Arial"/>
          <w:szCs w:val="21"/>
        </w:rPr>
        <w:t xml:space="preserve"> the point of</w:t>
      </w:r>
      <w:r>
        <w:rPr>
          <w:rFonts w:ascii="Arial" w:hAnsi="Arial" w:cs="Arial"/>
          <w:szCs w:val="21"/>
        </w:rPr>
        <w:t xml:space="preserve"> </w:t>
      </w:r>
      <w:r w:rsidR="00C320AC">
        <w:rPr>
          <w:rFonts w:ascii="Arial" w:hAnsi="Arial" w:cs="Arial"/>
          <w:szCs w:val="21"/>
        </w:rPr>
        <w:t xml:space="preserve">gap </w:t>
      </w:r>
      <w:r>
        <w:rPr>
          <w:rFonts w:ascii="Arial" w:hAnsi="Arial" w:cs="Arial"/>
          <w:szCs w:val="21"/>
        </w:rPr>
        <w:t>configuration</w:t>
      </w:r>
      <w:r w:rsidR="00C320AC">
        <w:rPr>
          <w:rFonts w:ascii="Arial" w:hAnsi="Arial" w:cs="Arial"/>
          <w:szCs w:val="21"/>
        </w:rPr>
        <w:t>.</w:t>
      </w:r>
      <w:r>
        <w:rPr>
          <w:rFonts w:ascii="Arial" w:hAnsi="Arial" w:cs="Arial"/>
          <w:szCs w:val="21"/>
        </w:rPr>
        <w:t xml:space="preserve"> </w:t>
      </w:r>
      <w:r w:rsidR="00C320AC" w:rsidRPr="00C320AC">
        <w:rPr>
          <w:rFonts w:ascii="Arial" w:hAnsi="Arial" w:cs="Arial"/>
          <w:szCs w:val="21"/>
        </w:rPr>
        <w:t>UE behavior for non-overlapping, partially or fully overlapped cases is irrelevant to the definition and will be discussed separately.</w:t>
      </w:r>
      <w:r w:rsidR="00C320AC">
        <w:rPr>
          <w:rFonts w:ascii="Arial" w:hAnsi="Arial" w:cs="Arial"/>
          <w:szCs w:val="21"/>
        </w:rPr>
        <w:t xml:space="preserve"> So, the same logic can be reused for </w:t>
      </w:r>
      <w:r w:rsidR="00C320AC" w:rsidRPr="001958C3">
        <w:rPr>
          <w:rFonts w:ascii="Arial" w:hAnsi="Arial" w:cs="Arial"/>
          <w:szCs w:val="21"/>
        </w:rPr>
        <w:t>definition of independent MG</w:t>
      </w:r>
      <w:r w:rsidR="00C320AC">
        <w:rPr>
          <w:rFonts w:ascii="Arial" w:hAnsi="Arial" w:cs="Arial"/>
          <w:szCs w:val="21"/>
        </w:rPr>
        <w:t>.</w:t>
      </w:r>
      <w:r w:rsidR="00F86C01">
        <w:rPr>
          <w:rFonts w:ascii="Arial" w:hAnsi="Arial" w:cs="Arial"/>
          <w:szCs w:val="21"/>
        </w:rPr>
        <w:t xml:space="preserve"> </w:t>
      </w:r>
      <w:r w:rsidR="00F86C01">
        <w:rPr>
          <w:rFonts w:ascii="Arial" w:hAnsi="Arial" w:cs="Arial" w:hint="eastAsia"/>
          <w:szCs w:val="21"/>
        </w:rPr>
        <w:t>For</w:t>
      </w:r>
      <w:r w:rsidR="00F86C01">
        <w:rPr>
          <w:rFonts w:ascii="Arial" w:hAnsi="Arial" w:cs="Arial"/>
          <w:szCs w:val="21"/>
        </w:rPr>
        <w:t xml:space="preserve"> </w:t>
      </w:r>
      <w:r w:rsidR="00F86C01">
        <w:rPr>
          <w:rFonts w:ascii="Arial" w:hAnsi="Arial" w:cs="Arial" w:hint="eastAsia"/>
          <w:szCs w:val="21"/>
        </w:rPr>
        <w:t>example</w:t>
      </w:r>
      <w:r w:rsidR="00F86C01">
        <w:rPr>
          <w:rFonts w:ascii="Arial" w:hAnsi="Arial" w:cs="Arial"/>
          <w:szCs w:val="21"/>
        </w:rPr>
        <w:t>, per FR1 gap and per FR2 gap</w:t>
      </w:r>
      <w:r w:rsidR="00C320AC">
        <w:rPr>
          <w:rFonts w:ascii="Arial" w:hAnsi="Arial" w:cs="Arial"/>
          <w:szCs w:val="21"/>
        </w:rPr>
        <w:t xml:space="preserve"> </w:t>
      </w:r>
      <w:r w:rsidR="00F86C01">
        <w:rPr>
          <w:rFonts w:ascii="Arial" w:hAnsi="Arial" w:cs="Arial"/>
          <w:szCs w:val="21"/>
        </w:rPr>
        <w:t xml:space="preserve">are definitely independent MG. </w:t>
      </w:r>
      <w:r w:rsidR="00C320AC">
        <w:rPr>
          <w:rFonts w:ascii="Arial" w:hAnsi="Arial" w:cs="Arial"/>
          <w:szCs w:val="21"/>
        </w:rPr>
        <w:t xml:space="preserve">We prefer option 1 from configuration </w:t>
      </w:r>
      <w:r w:rsidR="00C320AC" w:rsidRPr="001958C3">
        <w:rPr>
          <w:rFonts w:ascii="Arial" w:hAnsi="Arial" w:cs="Arial"/>
          <w:szCs w:val="21"/>
        </w:rPr>
        <w:t>perspective</w:t>
      </w:r>
      <w:r w:rsidR="00C320AC">
        <w:rPr>
          <w:rFonts w:ascii="Arial" w:hAnsi="Arial" w:cs="Arial"/>
          <w:szCs w:val="21"/>
        </w:rPr>
        <w:t>.</w:t>
      </w:r>
    </w:p>
    <w:p w14:paraId="2E0BD58E" w14:textId="3D0C4069" w:rsidR="00C320AC" w:rsidRDefault="00C320AC" w:rsidP="00364626">
      <w:pPr>
        <w:spacing w:beforeLines="50" w:before="120" w:afterLines="100" w:after="240"/>
        <w:rPr>
          <w:rFonts w:ascii="Arial" w:hAnsi="Arial" w:cs="Arial"/>
          <w:b/>
          <w:szCs w:val="21"/>
        </w:rPr>
      </w:pPr>
      <w:bookmarkStart w:id="5" w:name="OLE_LINK26"/>
      <w:bookmarkStart w:id="6" w:name="OLE_LINK27"/>
      <w:r w:rsidRPr="00C320AC">
        <w:rPr>
          <w:rFonts w:ascii="Arial" w:hAnsi="Arial" w:cs="Arial"/>
          <w:b/>
          <w:szCs w:val="21"/>
        </w:rPr>
        <w:t>Proposal 1: Gaps are considered as independent gaps if at least one of the configurations in MGL, MGRP, time offset is different.</w:t>
      </w:r>
    </w:p>
    <w:p w14:paraId="3EE84C48" w14:textId="14A99C7B" w:rsidR="001958C3" w:rsidRDefault="00C320AC" w:rsidP="00CD2441">
      <w:pPr>
        <w:autoSpaceDE w:val="0"/>
        <w:autoSpaceDN w:val="0"/>
        <w:adjustRightInd w:val="0"/>
        <w:spacing w:beforeLines="50" w:before="120" w:afterLines="50" w:after="120"/>
        <w:rPr>
          <w:rFonts w:ascii="Arial" w:hAnsi="Arial" w:cs="Arial"/>
          <w:szCs w:val="21"/>
        </w:rPr>
      </w:pPr>
      <w:r w:rsidRPr="00C320AC">
        <w:rPr>
          <w:rFonts w:ascii="Arial" w:hAnsi="Arial" w:cs="Arial" w:hint="eastAsia"/>
          <w:szCs w:val="21"/>
        </w:rPr>
        <w:t>I</w:t>
      </w:r>
      <w:r w:rsidRPr="00C320AC">
        <w:rPr>
          <w:rFonts w:ascii="Arial" w:hAnsi="Arial" w:cs="Arial"/>
          <w:szCs w:val="21"/>
        </w:rPr>
        <w:t xml:space="preserve">n this case, </w:t>
      </w:r>
      <w:r w:rsidR="00AC6193">
        <w:rPr>
          <w:rFonts w:ascii="Arial" w:hAnsi="Arial" w:cs="Arial"/>
          <w:szCs w:val="21"/>
        </w:rPr>
        <w:t xml:space="preserve">the definition of </w:t>
      </w:r>
      <w:r w:rsidRPr="00C320AC">
        <w:rPr>
          <w:rFonts w:ascii="Arial" w:hAnsi="Arial" w:cs="Arial"/>
          <w:szCs w:val="21"/>
        </w:rPr>
        <w:t xml:space="preserve">concurrent MGs </w:t>
      </w:r>
      <w:r w:rsidR="00AC6193">
        <w:rPr>
          <w:rFonts w:ascii="Arial" w:hAnsi="Arial" w:cs="Arial"/>
          <w:szCs w:val="21"/>
        </w:rPr>
        <w:t>can be updated as</w:t>
      </w:r>
      <w:r w:rsidRPr="00C320AC">
        <w:rPr>
          <w:rFonts w:ascii="Arial" w:hAnsi="Arial" w:cs="Arial"/>
          <w:szCs w:val="21"/>
        </w:rPr>
        <w:t xml:space="preserve"> multiple </w:t>
      </w:r>
      <w:r>
        <w:rPr>
          <w:rFonts w:ascii="Arial" w:hAnsi="Arial" w:cs="Arial"/>
          <w:szCs w:val="21"/>
        </w:rPr>
        <w:t xml:space="preserve">independent </w:t>
      </w:r>
      <w:r w:rsidRPr="00C320AC">
        <w:rPr>
          <w:rFonts w:ascii="Arial" w:hAnsi="Arial" w:cs="Arial"/>
          <w:szCs w:val="21"/>
        </w:rPr>
        <w:t>MGs that are configured for measurements during a common period of time</w:t>
      </w:r>
      <w:r w:rsidR="00981AB2">
        <w:rPr>
          <w:rFonts w:ascii="Arial" w:hAnsi="Arial" w:cs="Arial" w:hint="eastAsia"/>
          <w:szCs w:val="21"/>
        </w:rPr>
        <w:t>.</w:t>
      </w:r>
    </w:p>
    <w:p w14:paraId="771FDE89" w14:textId="25696ED9" w:rsidR="00981AB2" w:rsidRPr="00D813F3" w:rsidRDefault="00981AB2" w:rsidP="00364626">
      <w:pPr>
        <w:spacing w:beforeLines="50" w:before="120" w:afterLines="100" w:after="240"/>
        <w:rPr>
          <w:rFonts w:ascii="Arial" w:hAnsi="Arial" w:cs="Arial"/>
          <w:b/>
          <w:szCs w:val="21"/>
        </w:rPr>
      </w:pPr>
      <w:r w:rsidRPr="00981AB2">
        <w:rPr>
          <w:rFonts w:ascii="Arial" w:hAnsi="Arial" w:cs="Arial"/>
          <w:b/>
          <w:szCs w:val="21"/>
        </w:rPr>
        <w:t xml:space="preserve">Proposal 2: </w:t>
      </w:r>
      <w:r>
        <w:rPr>
          <w:rFonts w:ascii="Arial" w:hAnsi="Arial" w:cs="Arial"/>
          <w:b/>
          <w:szCs w:val="21"/>
        </w:rPr>
        <w:t>C</w:t>
      </w:r>
      <w:r w:rsidRPr="00981AB2">
        <w:rPr>
          <w:rFonts w:ascii="Arial" w:hAnsi="Arial" w:cs="Arial"/>
          <w:b/>
          <w:szCs w:val="21"/>
        </w:rPr>
        <w:t>oncurrent MGs are multiple independent MGs that are configured for measurements during a common period of time</w:t>
      </w:r>
      <w:r w:rsidRPr="00981AB2">
        <w:rPr>
          <w:rFonts w:ascii="Arial" w:hAnsi="Arial" w:cs="Arial" w:hint="eastAsia"/>
          <w:b/>
          <w:szCs w:val="21"/>
        </w:rPr>
        <w:t>.</w:t>
      </w:r>
    </w:p>
    <w:bookmarkEnd w:id="5"/>
    <w:bookmarkEnd w:id="6"/>
    <w:p w14:paraId="6AD2B94B" w14:textId="2D2ADAA9" w:rsidR="00981AB2" w:rsidRPr="00D813F3" w:rsidRDefault="007A2052" w:rsidP="00981AB2">
      <w:pPr>
        <w:autoSpaceDE w:val="0"/>
        <w:autoSpaceDN w:val="0"/>
        <w:adjustRightInd w:val="0"/>
        <w:spacing w:beforeLines="50" w:before="120" w:afterLines="50" w:after="120"/>
        <w:rPr>
          <w:rFonts w:ascii="Arial" w:hAnsi="Arial" w:cs="Arial"/>
          <w:szCs w:val="21"/>
        </w:rPr>
      </w:pPr>
      <w:r w:rsidRPr="00981AB2">
        <w:rPr>
          <w:rFonts w:ascii="Arial" w:hAnsi="Arial" w:cs="Arial"/>
          <w:szCs w:val="21"/>
        </w:rPr>
        <w:t>In current release</w:t>
      </w:r>
      <w:r w:rsidRPr="00981AB2">
        <w:rPr>
          <w:rFonts w:ascii="Arial" w:hAnsi="Arial" w:cs="Arial"/>
          <w:szCs w:val="21"/>
        </w:rPr>
        <w:t>，</w:t>
      </w:r>
      <w:r w:rsidRPr="00981AB2">
        <w:rPr>
          <w:rFonts w:ascii="Arial" w:hAnsi="Arial" w:cs="Arial"/>
          <w:szCs w:val="21"/>
        </w:rPr>
        <w:t>for</w:t>
      </w:r>
      <w:r w:rsidR="00946A78" w:rsidRPr="00981AB2">
        <w:rPr>
          <w:rFonts w:ascii="Arial" w:hAnsi="Arial" w:cs="Arial"/>
          <w:szCs w:val="21"/>
        </w:rPr>
        <w:t xml:space="preserve"> </w:t>
      </w:r>
      <w:r w:rsidRPr="00981AB2">
        <w:rPr>
          <w:rFonts w:ascii="Arial" w:hAnsi="Arial" w:cs="Arial"/>
          <w:szCs w:val="21"/>
        </w:rPr>
        <w:t>NR SA</w:t>
      </w:r>
      <w:r w:rsidR="00946A78" w:rsidRPr="00981AB2">
        <w:rPr>
          <w:rFonts w:ascii="Arial" w:hAnsi="Arial" w:cs="Arial"/>
          <w:szCs w:val="21"/>
        </w:rPr>
        <w:t xml:space="preserve"> and NR-DC</w:t>
      </w:r>
      <w:r w:rsidRPr="00981AB2">
        <w:rPr>
          <w:rFonts w:ascii="Arial" w:hAnsi="Arial" w:cs="Arial"/>
          <w:szCs w:val="21"/>
        </w:rPr>
        <w:t>，</w:t>
      </w:r>
      <w:r w:rsidRPr="00981AB2">
        <w:rPr>
          <w:rFonts w:ascii="Arial" w:hAnsi="Arial" w:cs="Arial"/>
          <w:szCs w:val="21"/>
        </w:rPr>
        <w:t xml:space="preserve">at most 1 </w:t>
      </w:r>
      <w:r w:rsidR="00946A78" w:rsidRPr="00981AB2">
        <w:rPr>
          <w:rFonts w:ascii="Arial" w:hAnsi="Arial" w:cs="Arial"/>
          <w:szCs w:val="21"/>
        </w:rPr>
        <w:t xml:space="preserve">NR </w:t>
      </w:r>
      <w:r w:rsidRPr="00981AB2">
        <w:rPr>
          <w:rFonts w:ascii="Arial" w:hAnsi="Arial" w:cs="Arial"/>
          <w:szCs w:val="21"/>
        </w:rPr>
        <w:t>gap pattern is allowed for UE if configured with</w:t>
      </w:r>
      <w:r w:rsidR="00CD2441" w:rsidRPr="00981AB2">
        <w:rPr>
          <w:rFonts w:ascii="Arial" w:hAnsi="Arial" w:cs="Arial"/>
          <w:szCs w:val="21"/>
        </w:rPr>
        <w:t xml:space="preserve"> </w:t>
      </w:r>
      <w:r w:rsidRPr="00981AB2">
        <w:rPr>
          <w:rFonts w:ascii="Arial" w:hAnsi="Arial" w:cs="Arial"/>
          <w:szCs w:val="21"/>
        </w:rPr>
        <w:t>per UE gap</w:t>
      </w:r>
      <w:r w:rsidRPr="00981AB2">
        <w:rPr>
          <w:rFonts w:ascii="Arial" w:hAnsi="Arial" w:cs="Arial"/>
          <w:szCs w:val="21"/>
        </w:rPr>
        <w:t>，</w:t>
      </w:r>
      <w:r w:rsidR="00B0355D" w:rsidRPr="00981AB2">
        <w:rPr>
          <w:rFonts w:ascii="Arial" w:hAnsi="Arial" w:cs="Arial"/>
          <w:szCs w:val="21"/>
        </w:rPr>
        <w:t>or</w:t>
      </w:r>
      <w:r w:rsidRPr="00981AB2">
        <w:rPr>
          <w:rFonts w:ascii="Arial" w:hAnsi="Arial" w:cs="Arial"/>
          <w:szCs w:val="21"/>
        </w:rPr>
        <w:t xml:space="preserve"> at most 2 </w:t>
      </w:r>
      <w:r w:rsidR="00946A78" w:rsidRPr="00981AB2">
        <w:rPr>
          <w:rFonts w:ascii="Arial" w:hAnsi="Arial" w:cs="Arial"/>
          <w:szCs w:val="21"/>
        </w:rPr>
        <w:t xml:space="preserve">NR </w:t>
      </w:r>
      <w:r w:rsidRPr="00981AB2">
        <w:rPr>
          <w:rFonts w:ascii="Arial" w:hAnsi="Arial" w:cs="Arial"/>
          <w:szCs w:val="21"/>
        </w:rPr>
        <w:t>gap pattern is allowed for UE if configured with per FR1 and FR2 gap.</w:t>
      </w:r>
      <w:r w:rsidR="00981AB2" w:rsidRPr="00981AB2">
        <w:rPr>
          <w:rFonts w:ascii="Arial" w:hAnsi="Arial" w:cs="Arial" w:hint="eastAsia"/>
          <w:szCs w:val="21"/>
        </w:rPr>
        <w:t xml:space="preserve"> </w:t>
      </w:r>
      <w:r w:rsidR="00D927C6" w:rsidRPr="00981AB2">
        <w:rPr>
          <w:rFonts w:ascii="Arial" w:eastAsia="Arial" w:hAnsi="Arial" w:cs="Arial"/>
          <w:szCs w:val="21"/>
        </w:rPr>
        <w:t xml:space="preserve">RAN4 </w:t>
      </w:r>
      <w:r w:rsidR="009C6015">
        <w:rPr>
          <w:rFonts w:ascii="Arial" w:eastAsia="Arial" w:hAnsi="Arial" w:cs="Arial"/>
          <w:szCs w:val="21"/>
        </w:rPr>
        <w:t xml:space="preserve">agreed to further </w:t>
      </w:r>
      <w:r w:rsidR="00D927C6" w:rsidRPr="00981AB2">
        <w:rPr>
          <w:rFonts w:ascii="Arial" w:eastAsia="Arial" w:hAnsi="Arial" w:cs="Arial"/>
          <w:szCs w:val="21"/>
        </w:rPr>
        <w:t>discuss on the max number of concurrent gap</w:t>
      </w:r>
      <w:r w:rsidR="009C6015">
        <w:rPr>
          <w:rFonts w:ascii="Arial" w:eastAsia="Arial" w:hAnsi="Arial" w:cs="Arial"/>
          <w:szCs w:val="21"/>
        </w:rPr>
        <w:t>s</w:t>
      </w:r>
      <w:r w:rsidR="00D927C6" w:rsidRPr="00981AB2">
        <w:rPr>
          <w:rFonts w:ascii="Arial" w:eastAsia="Arial" w:hAnsi="Arial" w:cs="Arial"/>
          <w:szCs w:val="21"/>
        </w:rPr>
        <w:t xml:space="preserve"> for per-UE gap FR1-gap and FR2-gap.</w:t>
      </w:r>
      <w:r w:rsidR="009C6015">
        <w:rPr>
          <w:rFonts w:ascii="Arial" w:eastAsia="Arial" w:hAnsi="Arial" w:cs="Arial"/>
          <w:szCs w:val="21"/>
        </w:rPr>
        <w:t xml:space="preserve"> However, b</w:t>
      </w:r>
      <w:r w:rsidR="00981AB2">
        <w:rPr>
          <w:rFonts w:ascii="Arial" w:eastAsia="Arial" w:hAnsi="Arial" w:cs="Arial"/>
          <w:szCs w:val="21"/>
        </w:rPr>
        <w:t>efore that, RAN4 should firstly decide on whether to allow per UE and per FR gap configured in parallel.</w:t>
      </w:r>
      <w:r w:rsidR="00D813F3" w:rsidRPr="00D813F3">
        <w:rPr>
          <w:rFonts w:ascii="Arial" w:hAnsi="Arial" w:cs="Arial" w:hint="eastAsia"/>
          <w:szCs w:val="21"/>
        </w:rPr>
        <w:t xml:space="preserve"> </w:t>
      </w:r>
      <w:r w:rsidR="00D813F3">
        <w:rPr>
          <w:rFonts w:ascii="Arial" w:hAnsi="Arial" w:cs="Arial" w:hint="eastAsia"/>
          <w:szCs w:val="21"/>
        </w:rPr>
        <w:t>On</w:t>
      </w:r>
      <w:r w:rsidR="00D813F3">
        <w:rPr>
          <w:rFonts w:ascii="Arial" w:hAnsi="Arial" w:cs="Arial"/>
          <w:szCs w:val="21"/>
        </w:rPr>
        <w:t xml:space="preserve"> </w:t>
      </w:r>
      <w:r w:rsidR="00D813F3">
        <w:rPr>
          <w:rFonts w:ascii="Arial" w:hAnsi="Arial" w:cs="Arial" w:hint="eastAsia"/>
          <w:szCs w:val="21"/>
        </w:rPr>
        <w:t>the</w:t>
      </w:r>
      <w:r w:rsidR="00D813F3">
        <w:rPr>
          <w:rFonts w:ascii="Arial" w:hAnsi="Arial" w:cs="Arial"/>
          <w:szCs w:val="21"/>
        </w:rPr>
        <w:t xml:space="preserve"> </w:t>
      </w:r>
      <w:r w:rsidR="00D813F3">
        <w:rPr>
          <w:rFonts w:ascii="Arial" w:hAnsi="Arial" w:cs="Arial" w:hint="eastAsia"/>
          <w:szCs w:val="21"/>
        </w:rPr>
        <w:t>other</w:t>
      </w:r>
      <w:r w:rsidR="00D813F3">
        <w:rPr>
          <w:rFonts w:ascii="Arial" w:hAnsi="Arial" w:cs="Arial"/>
          <w:szCs w:val="21"/>
        </w:rPr>
        <w:t xml:space="preserve"> </w:t>
      </w:r>
      <w:r w:rsidR="00D813F3">
        <w:rPr>
          <w:rFonts w:ascii="Arial" w:hAnsi="Arial" w:cs="Arial" w:hint="eastAsia"/>
          <w:szCs w:val="21"/>
        </w:rPr>
        <w:t>hand,</w:t>
      </w:r>
      <w:r w:rsidR="00D813F3">
        <w:rPr>
          <w:rFonts w:ascii="Arial" w:hAnsi="Arial" w:cs="Arial"/>
          <w:szCs w:val="21"/>
        </w:rPr>
        <w:t xml:space="preserve"> we prefer </w:t>
      </w:r>
      <w:r w:rsidR="00D813F3" w:rsidRPr="00981AB2">
        <w:rPr>
          <w:rFonts w:ascii="Arial" w:hAnsi="Arial" w:cs="Arial"/>
          <w:szCs w:val="21"/>
        </w:rPr>
        <w:t>pre-configured MG patterns can be also considered into concurrent gap once it was activated</w:t>
      </w:r>
      <w:r w:rsidR="00D813F3">
        <w:rPr>
          <w:rFonts w:ascii="Arial" w:hAnsi="Arial" w:cs="Arial"/>
          <w:szCs w:val="21"/>
        </w:rPr>
        <w:t>, which may be configured as per UE or per FR gap independently.</w:t>
      </w:r>
    </w:p>
    <w:p w14:paraId="6FD29827" w14:textId="0BF312D5" w:rsidR="009C6015" w:rsidRDefault="009C6015" w:rsidP="009C6015">
      <w:pPr>
        <w:autoSpaceDE w:val="0"/>
        <w:autoSpaceDN w:val="0"/>
        <w:adjustRightInd w:val="0"/>
        <w:spacing w:beforeLines="50" w:before="120" w:afterLines="50" w:after="120"/>
        <w:rPr>
          <w:rFonts w:ascii="Arial" w:eastAsia="Arial" w:hAnsi="Arial" w:cs="Arial"/>
          <w:szCs w:val="21"/>
        </w:rPr>
      </w:pPr>
      <w:r>
        <w:rPr>
          <w:rFonts w:ascii="Arial" w:eastAsia="Arial" w:hAnsi="Arial" w:cs="Arial"/>
          <w:szCs w:val="21"/>
        </w:rPr>
        <w:t xml:space="preserve">From configuration perspective, </w:t>
      </w:r>
      <w:r w:rsidR="00F55103">
        <w:rPr>
          <w:rFonts w:ascii="Arial" w:eastAsia="Arial" w:hAnsi="Arial" w:cs="Arial"/>
          <w:szCs w:val="21"/>
        </w:rPr>
        <w:t xml:space="preserve">different from current measurement configuration, </w:t>
      </w:r>
      <w:r>
        <w:rPr>
          <w:rFonts w:ascii="Arial" w:eastAsia="Arial" w:hAnsi="Arial" w:cs="Arial"/>
          <w:szCs w:val="21"/>
        </w:rPr>
        <w:t xml:space="preserve">we think per UE and per FR gaps </w:t>
      </w:r>
      <w:r w:rsidR="00F55103">
        <w:rPr>
          <w:rFonts w:ascii="Arial" w:eastAsia="Arial" w:hAnsi="Arial" w:cs="Arial"/>
          <w:szCs w:val="21"/>
        </w:rPr>
        <w:t>could</w:t>
      </w:r>
      <w:r>
        <w:rPr>
          <w:rFonts w:ascii="Arial" w:eastAsia="Arial" w:hAnsi="Arial" w:cs="Arial"/>
          <w:szCs w:val="21"/>
        </w:rPr>
        <w:t xml:space="preserve"> be configured or pre-configured as concurrent gaps during a common period, not precluding they are not simultaneously used by UE.</w:t>
      </w:r>
      <w:r w:rsidR="00B41A8A" w:rsidRPr="00B41A8A">
        <w:rPr>
          <w:rFonts w:ascii="Arial" w:eastAsia="Arial" w:hAnsi="Arial" w:cs="Arial"/>
          <w:b/>
          <w:szCs w:val="21"/>
        </w:rPr>
        <w:t xml:space="preserve"> </w:t>
      </w:r>
      <w:r w:rsidR="00B41A8A" w:rsidRPr="00B41A8A">
        <w:rPr>
          <w:rFonts w:ascii="Arial" w:eastAsia="Arial" w:hAnsi="Arial" w:cs="Arial"/>
          <w:szCs w:val="21"/>
        </w:rPr>
        <w:t>RAN4</w:t>
      </w:r>
      <w:r w:rsidR="00B41A8A">
        <w:rPr>
          <w:rFonts w:ascii="Arial" w:eastAsia="Arial" w:hAnsi="Arial" w:cs="Arial"/>
          <w:szCs w:val="21"/>
        </w:rPr>
        <w:t xml:space="preserve"> is suggested to</w:t>
      </w:r>
      <w:r w:rsidR="00B41A8A" w:rsidRPr="00B41A8A">
        <w:rPr>
          <w:rFonts w:ascii="Arial" w:eastAsia="Arial" w:hAnsi="Arial" w:cs="Arial"/>
          <w:szCs w:val="21"/>
        </w:rPr>
        <w:t xml:space="preserve"> study the feasibility of per UE and per FR gaps configured or pre-configured </w:t>
      </w:r>
      <w:r w:rsidR="00B41A8A" w:rsidRPr="00B41A8A">
        <w:rPr>
          <w:rFonts w:ascii="Arial" w:hAnsi="Arial" w:cs="Arial"/>
          <w:szCs w:val="21"/>
        </w:rPr>
        <w:t>in parallel</w:t>
      </w:r>
      <w:r w:rsidR="00B41A8A" w:rsidRPr="00B41A8A">
        <w:rPr>
          <w:rFonts w:ascii="Arial" w:eastAsia="Arial" w:hAnsi="Arial" w:cs="Arial"/>
          <w:szCs w:val="21"/>
        </w:rPr>
        <w:t xml:space="preserve"> as concurrent gaps</w:t>
      </w:r>
      <w:r w:rsidR="00B41A8A" w:rsidRPr="00B41A8A">
        <w:rPr>
          <w:rFonts w:ascii="Arial" w:hAnsi="Arial" w:cs="Arial"/>
          <w:szCs w:val="21"/>
        </w:rPr>
        <w:t>.</w:t>
      </w:r>
      <w:r w:rsidR="00B41A8A" w:rsidRPr="00B41A8A">
        <w:rPr>
          <w:rFonts w:ascii="Arial" w:eastAsia="Arial" w:hAnsi="Arial" w:cs="Arial"/>
          <w:szCs w:val="21"/>
        </w:rPr>
        <w:t xml:space="preserve"> FFS how to simultaneously work.</w:t>
      </w:r>
    </w:p>
    <w:p w14:paraId="79CDCDFC" w14:textId="07263C7D" w:rsidR="00D813F3" w:rsidRPr="00D813F3" w:rsidRDefault="00D813F3" w:rsidP="00364626">
      <w:pPr>
        <w:spacing w:beforeLines="50" w:before="120" w:afterLines="100" w:after="240"/>
        <w:rPr>
          <w:rFonts w:ascii="Arial" w:eastAsia="Arial" w:hAnsi="Arial" w:cs="Arial"/>
          <w:b/>
          <w:szCs w:val="21"/>
        </w:rPr>
      </w:pPr>
      <w:r w:rsidRPr="00D813F3">
        <w:rPr>
          <w:rFonts w:ascii="Arial" w:hAnsi="Arial" w:cs="Arial"/>
          <w:b/>
          <w:szCs w:val="21"/>
        </w:rPr>
        <w:t xml:space="preserve">Proposal 3: </w:t>
      </w:r>
      <w:r w:rsidRPr="00D813F3">
        <w:rPr>
          <w:rFonts w:ascii="Arial" w:eastAsia="Arial" w:hAnsi="Arial" w:cs="Arial"/>
          <w:b/>
          <w:szCs w:val="21"/>
        </w:rPr>
        <w:t xml:space="preserve">From configuration perspective, </w:t>
      </w:r>
      <w:bookmarkStart w:id="7" w:name="OLE_LINK24"/>
      <w:bookmarkStart w:id="8" w:name="OLE_LINK25"/>
      <w:r w:rsidR="00B41A8A">
        <w:rPr>
          <w:rFonts w:ascii="Arial" w:eastAsia="Arial" w:hAnsi="Arial" w:cs="Arial"/>
          <w:b/>
          <w:szCs w:val="21"/>
        </w:rPr>
        <w:t xml:space="preserve">RAN4 study the feasibility of </w:t>
      </w:r>
      <w:r w:rsidRPr="00D813F3">
        <w:rPr>
          <w:rFonts w:ascii="Arial" w:eastAsia="Arial" w:hAnsi="Arial" w:cs="Arial"/>
          <w:b/>
          <w:szCs w:val="21"/>
        </w:rPr>
        <w:t>per UE and per FR gaps configured</w:t>
      </w:r>
      <w:bookmarkEnd w:id="7"/>
      <w:bookmarkEnd w:id="8"/>
      <w:r w:rsidRPr="00D813F3">
        <w:rPr>
          <w:rFonts w:ascii="Arial" w:eastAsia="Arial" w:hAnsi="Arial" w:cs="Arial"/>
          <w:b/>
          <w:szCs w:val="21"/>
        </w:rPr>
        <w:t xml:space="preserve"> or pre-configured </w:t>
      </w:r>
      <w:r w:rsidR="00B41A8A" w:rsidRPr="00A97AEA">
        <w:rPr>
          <w:rFonts w:ascii="Arial" w:hAnsi="Arial" w:cs="Arial"/>
          <w:b/>
          <w:szCs w:val="21"/>
        </w:rPr>
        <w:t>in parallel</w:t>
      </w:r>
      <w:r w:rsidR="00B41A8A" w:rsidRPr="00D813F3">
        <w:rPr>
          <w:rFonts w:ascii="Arial" w:eastAsia="Arial" w:hAnsi="Arial" w:cs="Arial"/>
          <w:b/>
          <w:szCs w:val="21"/>
        </w:rPr>
        <w:t xml:space="preserve"> </w:t>
      </w:r>
      <w:r w:rsidRPr="00D813F3">
        <w:rPr>
          <w:rFonts w:ascii="Arial" w:eastAsia="Arial" w:hAnsi="Arial" w:cs="Arial"/>
          <w:b/>
          <w:szCs w:val="21"/>
        </w:rPr>
        <w:t>as concurrent gaps</w:t>
      </w:r>
      <w:r w:rsidRPr="00D813F3">
        <w:rPr>
          <w:rFonts w:ascii="Arial" w:hAnsi="Arial" w:cs="Arial"/>
          <w:b/>
          <w:szCs w:val="21"/>
        </w:rPr>
        <w:t>.</w:t>
      </w:r>
      <w:r w:rsidRPr="00D813F3">
        <w:rPr>
          <w:rFonts w:ascii="Arial" w:eastAsia="Arial" w:hAnsi="Arial" w:cs="Arial"/>
          <w:b/>
          <w:szCs w:val="21"/>
        </w:rPr>
        <w:t xml:space="preserve"> </w:t>
      </w:r>
    </w:p>
    <w:p w14:paraId="6DBB77D1" w14:textId="4F7D30B4" w:rsidR="002765CE" w:rsidRPr="00981AB2" w:rsidRDefault="00D813F3" w:rsidP="00981AB2">
      <w:pPr>
        <w:autoSpaceDE w:val="0"/>
        <w:autoSpaceDN w:val="0"/>
        <w:adjustRightInd w:val="0"/>
        <w:spacing w:beforeLines="50" w:before="120" w:afterLines="50" w:after="120"/>
        <w:rPr>
          <w:rFonts w:ascii="Arial" w:eastAsia="Arial" w:hAnsi="Arial" w:cs="Arial"/>
          <w:szCs w:val="21"/>
        </w:rPr>
      </w:pPr>
      <w:r>
        <w:rPr>
          <w:rFonts w:ascii="Arial" w:eastAsia="Arial" w:hAnsi="Arial" w:cs="Arial"/>
          <w:szCs w:val="21"/>
        </w:rPr>
        <w:t xml:space="preserve">If proposal 3 was agreed, we think it does not always happen that </w:t>
      </w:r>
      <w:r w:rsidR="00D927C6" w:rsidRPr="00981AB2">
        <w:rPr>
          <w:rFonts w:ascii="Arial" w:eastAsia="Arial" w:hAnsi="Arial" w:cs="Arial"/>
          <w:szCs w:val="21"/>
        </w:rPr>
        <w:t>a</w:t>
      </w:r>
      <w:r w:rsidR="00D927C6" w:rsidRPr="00A97AEA">
        <w:rPr>
          <w:rFonts w:ascii="Arial" w:eastAsia="Arial" w:hAnsi="Arial" w:cs="Arial"/>
          <w:szCs w:val="21"/>
        </w:rPr>
        <w:t xml:space="preserve"> UE </w:t>
      </w:r>
      <w:r w:rsidR="009C6015" w:rsidRPr="00A97AEA">
        <w:rPr>
          <w:rFonts w:ascii="Arial" w:eastAsia="Arial" w:hAnsi="Arial" w:cs="Arial"/>
          <w:szCs w:val="21"/>
        </w:rPr>
        <w:t xml:space="preserve">capable of per FR gap and concurrent gap </w:t>
      </w:r>
      <w:r w:rsidR="00D927C6" w:rsidRPr="00A97AEA">
        <w:rPr>
          <w:rFonts w:ascii="Arial" w:eastAsia="Arial" w:hAnsi="Arial" w:cs="Arial"/>
          <w:szCs w:val="21"/>
        </w:rPr>
        <w:t>support</w:t>
      </w:r>
      <w:r w:rsidRPr="00A97AEA">
        <w:rPr>
          <w:rFonts w:ascii="Arial" w:eastAsia="Arial" w:hAnsi="Arial" w:cs="Arial"/>
          <w:szCs w:val="21"/>
        </w:rPr>
        <w:t>s</w:t>
      </w:r>
      <w:r w:rsidR="00D927C6" w:rsidRPr="00A97AEA">
        <w:rPr>
          <w:rFonts w:ascii="Arial" w:eastAsia="Arial" w:hAnsi="Arial" w:cs="Arial"/>
          <w:szCs w:val="21"/>
        </w:rPr>
        <w:t xml:space="preserve"> multiple concurrent gaps on at least one FR</w:t>
      </w:r>
      <w:r w:rsidRPr="00A97AEA">
        <w:rPr>
          <w:rFonts w:ascii="Arial" w:eastAsia="Arial" w:hAnsi="Arial" w:cs="Arial"/>
          <w:szCs w:val="21"/>
        </w:rPr>
        <w:t>, because UE may support 1 per</w:t>
      </w:r>
      <w:r w:rsidR="00A97AEA">
        <w:rPr>
          <w:rFonts w:ascii="Arial" w:eastAsia="Arial" w:hAnsi="Arial" w:cs="Arial"/>
          <w:szCs w:val="21"/>
        </w:rPr>
        <w:t>-</w:t>
      </w:r>
      <w:r w:rsidRPr="00A97AEA">
        <w:rPr>
          <w:rFonts w:ascii="Arial" w:eastAsia="Arial" w:hAnsi="Arial" w:cs="Arial"/>
          <w:szCs w:val="21"/>
        </w:rPr>
        <w:t>UE gap</w:t>
      </w:r>
      <w:r w:rsidR="00A97AEA" w:rsidRPr="00A97AEA">
        <w:rPr>
          <w:rFonts w:ascii="Arial" w:eastAsia="Arial" w:hAnsi="Arial" w:cs="Arial"/>
          <w:szCs w:val="21"/>
        </w:rPr>
        <w:t xml:space="preserve">+ 1 </w:t>
      </w:r>
      <w:r w:rsidRPr="00A97AEA">
        <w:rPr>
          <w:rFonts w:ascii="Arial" w:eastAsia="Arial" w:hAnsi="Arial" w:cs="Arial"/>
          <w:szCs w:val="21"/>
        </w:rPr>
        <w:t>per</w:t>
      </w:r>
      <w:r w:rsidR="00A97AEA">
        <w:rPr>
          <w:rFonts w:ascii="Arial" w:eastAsia="Arial" w:hAnsi="Arial" w:cs="Arial"/>
          <w:szCs w:val="21"/>
        </w:rPr>
        <w:t>-</w:t>
      </w:r>
      <w:r w:rsidRPr="00A97AEA">
        <w:rPr>
          <w:rFonts w:ascii="Arial" w:eastAsia="Arial" w:hAnsi="Arial" w:cs="Arial"/>
          <w:szCs w:val="21"/>
        </w:rPr>
        <w:t>FR1 gap</w:t>
      </w:r>
      <w:r w:rsidR="00A97AEA">
        <w:rPr>
          <w:rFonts w:ascii="Arial" w:eastAsia="Arial" w:hAnsi="Arial" w:cs="Arial"/>
          <w:szCs w:val="21"/>
        </w:rPr>
        <w:t xml:space="preserve"> </w:t>
      </w:r>
      <w:r w:rsidRPr="00A97AEA">
        <w:rPr>
          <w:rFonts w:ascii="Arial" w:eastAsia="Arial" w:hAnsi="Arial" w:cs="Arial"/>
          <w:szCs w:val="21"/>
        </w:rPr>
        <w:t>simultaneously. Otherwise, it shall be true that UE shall support multiple concurrent gaps on at least one FR.</w:t>
      </w:r>
    </w:p>
    <w:p w14:paraId="4BBCDAA7" w14:textId="1FBE13DE" w:rsidR="007B39C2" w:rsidRPr="00CD2441" w:rsidRDefault="00D813F3" w:rsidP="00364626">
      <w:pPr>
        <w:spacing w:beforeLines="50" w:before="120" w:afterLines="100" w:after="240"/>
        <w:rPr>
          <w:rFonts w:ascii="Arial" w:hAnsi="Arial" w:cs="Arial"/>
          <w:b/>
          <w:szCs w:val="21"/>
        </w:rPr>
      </w:pPr>
      <w:r>
        <w:rPr>
          <w:rFonts w:ascii="Arial" w:hAnsi="Arial" w:cs="Arial" w:hint="eastAsia"/>
          <w:b/>
          <w:szCs w:val="21"/>
        </w:rPr>
        <w:t>O</w:t>
      </w:r>
      <w:r>
        <w:rPr>
          <w:rFonts w:ascii="Arial" w:hAnsi="Arial" w:cs="Arial"/>
          <w:b/>
          <w:szCs w:val="21"/>
        </w:rPr>
        <w:t>bservation 1:</w:t>
      </w:r>
      <w:r w:rsidRPr="00A97AEA">
        <w:rPr>
          <w:rFonts w:ascii="Arial" w:hAnsi="Arial" w:cs="Arial"/>
          <w:b/>
          <w:szCs w:val="21"/>
        </w:rPr>
        <w:t xml:space="preserve"> </w:t>
      </w:r>
      <w:r w:rsidR="00A97AEA" w:rsidRPr="00A97AEA">
        <w:rPr>
          <w:rFonts w:ascii="Arial" w:hAnsi="Arial" w:cs="Arial"/>
          <w:b/>
          <w:szCs w:val="21"/>
        </w:rPr>
        <w:t xml:space="preserve">If per UE and per FR gaps are not allowed to be configured in parallel, </w:t>
      </w:r>
      <w:r w:rsidR="00D574EC" w:rsidRPr="00D574EC">
        <w:rPr>
          <w:rFonts w:ascii="Arial" w:hAnsi="Arial" w:cs="Arial"/>
          <w:b/>
          <w:szCs w:val="21"/>
        </w:rPr>
        <w:t>UE capable of per FR gap and concurrent gap supports multiple concurrent gaps on at least one FR</w:t>
      </w:r>
      <w:r w:rsidR="0012010C">
        <w:rPr>
          <w:rFonts w:ascii="Arial" w:hAnsi="Arial" w:cs="Arial"/>
          <w:b/>
          <w:szCs w:val="21"/>
        </w:rPr>
        <w:t>.</w:t>
      </w:r>
    </w:p>
    <w:p w14:paraId="6BE0068B" w14:textId="0873D5DF" w:rsidR="00C67F2E" w:rsidRPr="00C67F2E" w:rsidRDefault="00C67F2E" w:rsidP="00C67F2E">
      <w:pPr>
        <w:spacing w:beforeLines="50" w:before="120" w:afterLines="50" w:after="120"/>
        <w:rPr>
          <w:rFonts w:ascii="Arial" w:hAnsi="Arial" w:cs="Arial"/>
          <w:bCs/>
          <w:kern w:val="24"/>
          <w:szCs w:val="21"/>
        </w:rPr>
      </w:pPr>
      <w:r w:rsidRPr="00CD2441">
        <w:rPr>
          <w:rFonts w:ascii="Arial" w:hAnsi="Arial" w:cs="Arial"/>
          <w:bCs/>
          <w:kern w:val="24"/>
          <w:szCs w:val="21"/>
        </w:rPr>
        <w:t xml:space="preserve">The intention of introducing concurrent and independent MG patterns is to improve the efficiency of measurement and throughput. </w:t>
      </w:r>
      <w:r>
        <w:rPr>
          <w:rFonts w:ascii="Arial" w:hAnsi="Arial" w:cs="Arial"/>
          <w:bCs/>
          <w:kern w:val="24"/>
          <w:szCs w:val="21"/>
        </w:rPr>
        <w:t>A</w:t>
      </w:r>
      <w:r w:rsidRPr="00CD2441">
        <w:rPr>
          <w:rFonts w:ascii="Arial" w:hAnsi="Arial" w:cs="Arial"/>
          <w:bCs/>
          <w:kern w:val="24"/>
          <w:szCs w:val="21"/>
        </w:rPr>
        <w:t xml:space="preserve">dditional MG are usually assumed to be </w:t>
      </w:r>
      <w:r w:rsidRPr="00581EFE">
        <w:rPr>
          <w:rFonts w:ascii="Arial" w:hAnsi="Arial" w:cs="Arial"/>
          <w:bCs/>
          <w:kern w:val="24"/>
          <w:szCs w:val="21"/>
        </w:rPr>
        <w:t>supplement</w:t>
      </w:r>
      <w:r>
        <w:rPr>
          <w:rFonts w:ascii="Arial" w:hAnsi="Arial" w:cs="Arial"/>
          <w:bCs/>
          <w:kern w:val="24"/>
          <w:szCs w:val="21"/>
        </w:rPr>
        <w:t xml:space="preserve"> for</w:t>
      </w:r>
      <w:r w:rsidRPr="00CD2441">
        <w:rPr>
          <w:rFonts w:ascii="Arial" w:hAnsi="Arial" w:cs="Arial"/>
          <w:bCs/>
          <w:kern w:val="24"/>
          <w:szCs w:val="21"/>
        </w:rPr>
        <w:t xml:space="preserve"> those of per UE or per FR gap</w:t>
      </w:r>
      <w:r>
        <w:rPr>
          <w:rFonts w:ascii="Arial" w:hAnsi="Arial" w:cs="Arial"/>
          <w:bCs/>
          <w:kern w:val="24"/>
          <w:szCs w:val="21"/>
        </w:rPr>
        <w:t xml:space="preserve">. </w:t>
      </w:r>
    </w:p>
    <w:p w14:paraId="2548C4AC" w14:textId="57A4E96A" w:rsidR="00C67F2E" w:rsidRDefault="00C67F2E" w:rsidP="00D74687">
      <w:pPr>
        <w:autoSpaceDE w:val="0"/>
        <w:autoSpaceDN w:val="0"/>
        <w:adjustRightInd w:val="0"/>
        <w:spacing w:beforeLines="50" w:before="120"/>
        <w:rPr>
          <w:rFonts w:ascii="Arial" w:hAnsi="Arial" w:cs="Arial"/>
          <w:szCs w:val="21"/>
        </w:rPr>
      </w:pPr>
      <w:r>
        <w:rPr>
          <w:rFonts w:ascii="Arial" w:hAnsi="Arial" w:cs="Arial"/>
          <w:szCs w:val="21"/>
        </w:rPr>
        <w:t>Meanwhile,</w:t>
      </w:r>
      <w:r w:rsidR="00FC72FC" w:rsidRPr="00CD2441">
        <w:rPr>
          <w:rFonts w:ascii="Arial" w:hAnsi="Arial" w:cs="Arial"/>
          <w:szCs w:val="21"/>
        </w:rPr>
        <w:t xml:space="preserve"> considering UE implementation, most of UE RF chains </w:t>
      </w:r>
      <w:r w:rsidR="00E4180F" w:rsidRPr="00CD2441">
        <w:rPr>
          <w:rFonts w:ascii="Arial" w:hAnsi="Arial" w:cs="Arial"/>
          <w:szCs w:val="21"/>
        </w:rPr>
        <w:t xml:space="preserve">in FR1 </w:t>
      </w:r>
      <w:r w:rsidR="00FC72FC" w:rsidRPr="00CD2441">
        <w:rPr>
          <w:rFonts w:ascii="Arial" w:hAnsi="Arial" w:cs="Arial"/>
          <w:szCs w:val="21"/>
        </w:rPr>
        <w:t>can be correlative where corresponds to LB, MB and HB,</w:t>
      </w:r>
      <w:r w:rsidR="00E4180F" w:rsidRPr="00CD2441">
        <w:rPr>
          <w:rFonts w:ascii="Arial" w:hAnsi="Arial" w:cs="Arial"/>
          <w:szCs w:val="21"/>
        </w:rPr>
        <w:t xml:space="preserve"> usually</w:t>
      </w:r>
      <w:r w:rsidR="00FC72FC" w:rsidRPr="00CD2441">
        <w:rPr>
          <w:rFonts w:ascii="Arial" w:hAnsi="Arial" w:cs="Arial"/>
          <w:szCs w:val="21"/>
        </w:rPr>
        <w:t xml:space="preserve"> </w:t>
      </w:r>
      <w:r w:rsidR="00E4180F" w:rsidRPr="00CD2441">
        <w:rPr>
          <w:rFonts w:ascii="Arial" w:hAnsi="Arial" w:cs="Arial"/>
          <w:szCs w:val="21"/>
        </w:rPr>
        <w:t>sharing the same RFIC</w:t>
      </w:r>
      <w:r w:rsidR="00FC72FC" w:rsidRPr="00CD2441">
        <w:rPr>
          <w:rFonts w:ascii="Arial" w:hAnsi="Arial" w:cs="Arial"/>
          <w:szCs w:val="21"/>
        </w:rPr>
        <w:t xml:space="preserve">. </w:t>
      </w:r>
      <w:r w:rsidR="00B84BDB" w:rsidRPr="00CD2441">
        <w:rPr>
          <w:rFonts w:ascii="Arial" w:hAnsi="Arial" w:cs="Arial"/>
          <w:szCs w:val="21"/>
        </w:rPr>
        <w:t>In addition, f</w:t>
      </w:r>
      <w:r w:rsidR="00FC72FC" w:rsidRPr="00CD2441">
        <w:rPr>
          <w:rFonts w:ascii="Arial" w:hAnsi="Arial" w:cs="Arial"/>
          <w:szCs w:val="21"/>
        </w:rPr>
        <w:t>or</w:t>
      </w:r>
      <w:r w:rsidR="001A66F3" w:rsidRPr="00CD2441">
        <w:rPr>
          <w:rFonts w:ascii="Arial" w:hAnsi="Arial" w:cs="Arial"/>
          <w:szCs w:val="21"/>
        </w:rPr>
        <w:t xml:space="preserve"> both FR1 and </w:t>
      </w:r>
      <w:r w:rsidR="00FC72FC" w:rsidRPr="00CD2441">
        <w:rPr>
          <w:rFonts w:ascii="Arial" w:hAnsi="Arial" w:cs="Arial"/>
          <w:szCs w:val="21"/>
        </w:rPr>
        <w:t xml:space="preserve">FR2, </w:t>
      </w:r>
      <w:r w:rsidR="00E4180F" w:rsidRPr="00CD2441">
        <w:rPr>
          <w:rFonts w:ascii="Arial" w:hAnsi="Arial" w:cs="Arial"/>
          <w:szCs w:val="21"/>
        </w:rPr>
        <w:t xml:space="preserve">the simultaneous measurement on multiple </w:t>
      </w:r>
      <w:r w:rsidR="00B84BDB" w:rsidRPr="00CD2441">
        <w:rPr>
          <w:rFonts w:ascii="Arial" w:hAnsi="Arial" w:cs="Arial"/>
          <w:szCs w:val="21"/>
        </w:rPr>
        <w:t>carriers</w:t>
      </w:r>
      <w:r w:rsidR="00E4180F" w:rsidRPr="00CD2441">
        <w:rPr>
          <w:rFonts w:ascii="Arial" w:hAnsi="Arial" w:cs="Arial"/>
          <w:szCs w:val="21"/>
        </w:rPr>
        <w:t xml:space="preserve"> are also confined to simultaneous RF and baseband processing capabilities</w:t>
      </w:r>
      <w:r w:rsidR="001A66F3" w:rsidRPr="00CD2441">
        <w:rPr>
          <w:rFonts w:ascii="Arial" w:hAnsi="Arial" w:cs="Arial"/>
          <w:szCs w:val="21"/>
        </w:rPr>
        <w:t xml:space="preserve">, e.g., 2 measurement engines were assumed for Rel-15 and Rel-16 mobility measurement. </w:t>
      </w:r>
      <w:r>
        <w:rPr>
          <w:rFonts w:ascii="Arial" w:hAnsi="Arial" w:cs="Arial"/>
          <w:szCs w:val="21"/>
        </w:rPr>
        <w:t>ONLY if</w:t>
      </w:r>
      <w:r w:rsidRPr="00CD2441">
        <w:rPr>
          <w:rFonts w:ascii="Arial" w:hAnsi="Arial" w:cs="Arial"/>
          <w:szCs w:val="21"/>
        </w:rPr>
        <w:t xml:space="preserve"> the measurement capability on multiple CCs was improved, </w:t>
      </w:r>
      <w:r>
        <w:rPr>
          <w:rFonts w:ascii="Arial" w:hAnsi="Arial" w:cs="Arial"/>
          <w:szCs w:val="21"/>
        </w:rPr>
        <w:t>we can further discuss the feasibility of higher UE capability.</w:t>
      </w:r>
    </w:p>
    <w:p w14:paraId="2DABBE6B" w14:textId="77777777" w:rsidR="003B1E72" w:rsidRDefault="005762C6" w:rsidP="00D74687">
      <w:pPr>
        <w:autoSpaceDE w:val="0"/>
        <w:autoSpaceDN w:val="0"/>
        <w:adjustRightInd w:val="0"/>
        <w:spacing w:beforeLines="50" w:before="120"/>
        <w:rPr>
          <w:rFonts w:ascii="Arial" w:hAnsi="Arial" w:cs="Arial"/>
          <w:szCs w:val="21"/>
        </w:rPr>
      </w:pPr>
      <w:r>
        <w:rPr>
          <w:rFonts w:ascii="Arial" w:hAnsi="Arial" w:cs="Arial"/>
          <w:szCs w:val="21"/>
        </w:rPr>
        <w:lastRenderedPageBreak/>
        <w:t>Thus</w:t>
      </w:r>
      <w:r w:rsidR="00A97AEA">
        <w:rPr>
          <w:rFonts w:ascii="Arial" w:hAnsi="Arial" w:cs="Arial"/>
          <w:szCs w:val="21"/>
        </w:rPr>
        <w:t>,</w:t>
      </w:r>
      <w:r w:rsidR="001A66F3" w:rsidRPr="00CD2441">
        <w:rPr>
          <w:rFonts w:ascii="Arial" w:hAnsi="Arial" w:cs="Arial"/>
          <w:szCs w:val="21"/>
        </w:rPr>
        <w:t xml:space="preserve"> we think the expected performance gain could not be achieved if too many independent MG</w:t>
      </w:r>
      <w:r w:rsidR="007E501F">
        <w:rPr>
          <w:rFonts w:ascii="Arial" w:hAnsi="Arial" w:cs="Arial"/>
          <w:szCs w:val="21"/>
        </w:rPr>
        <w:t>s</w:t>
      </w:r>
      <w:r w:rsidR="001A66F3" w:rsidRPr="00CD2441">
        <w:rPr>
          <w:rFonts w:ascii="Arial" w:hAnsi="Arial" w:cs="Arial"/>
          <w:szCs w:val="21"/>
        </w:rPr>
        <w:t xml:space="preserve"> were configured or required for UE. </w:t>
      </w:r>
      <w:r w:rsidR="003D4962">
        <w:rPr>
          <w:rFonts w:ascii="Arial" w:hAnsi="Arial" w:cs="Arial" w:hint="eastAsia"/>
          <w:szCs w:val="21"/>
        </w:rPr>
        <w:t>If</w:t>
      </w:r>
      <w:r w:rsidR="003D4962">
        <w:rPr>
          <w:rFonts w:ascii="Arial" w:hAnsi="Arial" w:cs="Arial"/>
          <w:szCs w:val="21"/>
        </w:rPr>
        <w:t xml:space="preserve"> </w:t>
      </w:r>
      <w:r w:rsidR="003D4962">
        <w:rPr>
          <w:rFonts w:ascii="Arial" w:hAnsi="Arial" w:cs="Arial" w:hint="eastAsia"/>
          <w:szCs w:val="21"/>
        </w:rPr>
        <w:t>UE</w:t>
      </w:r>
      <w:r w:rsidR="003D4962">
        <w:rPr>
          <w:rFonts w:ascii="Arial" w:hAnsi="Arial" w:cs="Arial"/>
          <w:szCs w:val="21"/>
        </w:rPr>
        <w:t xml:space="preserve"> </w:t>
      </w:r>
      <w:r w:rsidR="003D4962">
        <w:rPr>
          <w:rFonts w:ascii="Arial" w:hAnsi="Arial" w:cs="Arial" w:hint="eastAsia"/>
          <w:szCs w:val="21"/>
        </w:rPr>
        <w:t>is</w:t>
      </w:r>
      <w:r w:rsidR="003D4962">
        <w:rPr>
          <w:rFonts w:ascii="Arial" w:hAnsi="Arial" w:cs="Arial"/>
          <w:szCs w:val="21"/>
        </w:rPr>
        <w:t xml:space="preserve"> </w:t>
      </w:r>
      <w:r w:rsidR="003D4962">
        <w:rPr>
          <w:rFonts w:ascii="Arial" w:hAnsi="Arial" w:cs="Arial" w:hint="eastAsia"/>
          <w:szCs w:val="21"/>
        </w:rPr>
        <w:t>capable</w:t>
      </w:r>
      <w:r w:rsidR="003D4962">
        <w:rPr>
          <w:rFonts w:ascii="Arial" w:hAnsi="Arial" w:cs="Arial"/>
          <w:szCs w:val="21"/>
        </w:rPr>
        <w:t xml:space="preserve"> </w:t>
      </w:r>
      <w:r w:rsidR="003D4962">
        <w:rPr>
          <w:rFonts w:ascii="Arial" w:hAnsi="Arial" w:cs="Arial" w:hint="eastAsia"/>
          <w:szCs w:val="21"/>
        </w:rPr>
        <w:t>of</w:t>
      </w:r>
      <w:r w:rsidR="003D4962">
        <w:rPr>
          <w:rFonts w:ascii="Arial" w:hAnsi="Arial" w:cs="Arial"/>
          <w:szCs w:val="21"/>
        </w:rPr>
        <w:t xml:space="preserve"> </w:t>
      </w:r>
      <w:r w:rsidR="003D4962">
        <w:rPr>
          <w:rFonts w:ascii="Arial" w:hAnsi="Arial" w:cs="Arial" w:hint="eastAsia"/>
          <w:szCs w:val="21"/>
        </w:rPr>
        <w:t>per</w:t>
      </w:r>
      <w:r w:rsidR="003D4962">
        <w:rPr>
          <w:rFonts w:ascii="Arial" w:hAnsi="Arial" w:cs="Arial"/>
          <w:szCs w:val="21"/>
        </w:rPr>
        <w:t xml:space="preserve"> </w:t>
      </w:r>
      <w:r w:rsidR="003D4962">
        <w:rPr>
          <w:rFonts w:ascii="Arial" w:hAnsi="Arial" w:cs="Arial" w:hint="eastAsia"/>
          <w:szCs w:val="21"/>
        </w:rPr>
        <w:t>FR</w:t>
      </w:r>
      <w:r w:rsidR="003D4962">
        <w:rPr>
          <w:rFonts w:ascii="Arial" w:hAnsi="Arial" w:cs="Arial"/>
          <w:szCs w:val="21"/>
        </w:rPr>
        <w:t xml:space="preserve"> </w:t>
      </w:r>
      <w:r w:rsidR="003D4962">
        <w:rPr>
          <w:rFonts w:ascii="Arial" w:hAnsi="Arial" w:cs="Arial" w:hint="eastAsia"/>
          <w:szCs w:val="21"/>
        </w:rPr>
        <w:t>gap</w:t>
      </w:r>
      <w:r w:rsidR="003D4962">
        <w:rPr>
          <w:rFonts w:ascii="Arial" w:hAnsi="Arial" w:cs="Arial"/>
          <w:szCs w:val="21"/>
        </w:rPr>
        <w:t xml:space="preserve">, at least 2 gaps can be configured for UE, with 1 per FR1 gap and 1 per FR2 gap. </w:t>
      </w:r>
    </w:p>
    <w:p w14:paraId="71BDF391" w14:textId="2361C4D2" w:rsidR="00D574EC" w:rsidRDefault="00EE114C" w:rsidP="003B1E72">
      <w:pPr>
        <w:autoSpaceDE w:val="0"/>
        <w:autoSpaceDN w:val="0"/>
        <w:adjustRightInd w:val="0"/>
        <w:spacing w:beforeLines="50" w:before="120"/>
        <w:ind w:leftChars="200" w:left="420"/>
        <w:rPr>
          <w:rFonts w:ascii="Arial" w:hAnsi="Arial" w:cs="Arial"/>
          <w:szCs w:val="21"/>
        </w:rPr>
      </w:pPr>
      <w:r>
        <w:rPr>
          <w:rFonts w:ascii="Arial" w:hAnsi="Arial" w:cs="Arial"/>
          <w:szCs w:val="21"/>
        </w:rPr>
        <w:t xml:space="preserve">Case 1: </w:t>
      </w:r>
      <w:r w:rsidR="00D574EC">
        <w:rPr>
          <w:rFonts w:ascii="Arial" w:hAnsi="Arial" w:cs="Arial"/>
          <w:szCs w:val="21"/>
        </w:rPr>
        <w:t xml:space="preserve">Assuming </w:t>
      </w:r>
      <w:r w:rsidR="00D574EC" w:rsidRPr="00D574EC">
        <w:rPr>
          <w:rFonts w:ascii="Arial" w:hAnsi="Arial" w:cs="Arial"/>
          <w:szCs w:val="21"/>
        </w:rPr>
        <w:t>per UE and per FR gaps</w:t>
      </w:r>
      <w:r>
        <w:rPr>
          <w:rFonts w:ascii="Arial" w:hAnsi="Arial" w:cs="Arial"/>
          <w:szCs w:val="21"/>
        </w:rPr>
        <w:t xml:space="preserve"> are independent gap, and</w:t>
      </w:r>
      <w:r w:rsidR="00D574EC" w:rsidRPr="00D574EC">
        <w:rPr>
          <w:rFonts w:ascii="Arial" w:hAnsi="Arial" w:cs="Arial"/>
          <w:szCs w:val="21"/>
        </w:rPr>
        <w:t xml:space="preserve"> are allowed to be configured in parallel</w:t>
      </w:r>
      <w:r w:rsidR="00D574EC">
        <w:rPr>
          <w:rFonts w:ascii="Arial" w:hAnsi="Arial" w:cs="Arial"/>
          <w:szCs w:val="21"/>
        </w:rPr>
        <w:t>,</w:t>
      </w:r>
      <w:r w:rsidR="00B41A8A">
        <w:rPr>
          <w:rFonts w:ascii="Arial" w:hAnsi="Arial" w:cs="Arial"/>
          <w:szCs w:val="21"/>
        </w:rPr>
        <w:t xml:space="preserve"> the following cases could </w:t>
      </w:r>
      <w:r w:rsidR="003614C5">
        <w:rPr>
          <w:rFonts w:ascii="Arial" w:hAnsi="Arial" w:cs="Arial"/>
          <w:szCs w:val="21"/>
        </w:rPr>
        <w:t>be allowed</w:t>
      </w:r>
      <w:r w:rsidR="00B41A8A">
        <w:rPr>
          <w:rFonts w:ascii="Arial" w:hAnsi="Arial" w:cs="Arial"/>
          <w:szCs w:val="21"/>
        </w:rPr>
        <w:t>:</w:t>
      </w:r>
    </w:p>
    <w:p w14:paraId="0D11D92B" w14:textId="6FA00B57" w:rsidR="00B41A8A" w:rsidRDefault="00B41A8A" w:rsidP="003B1E72">
      <w:pPr>
        <w:pStyle w:val="af5"/>
        <w:numPr>
          <w:ilvl w:val="0"/>
          <w:numId w:val="13"/>
        </w:numPr>
        <w:autoSpaceDE w:val="0"/>
        <w:autoSpaceDN w:val="0"/>
        <w:adjustRightInd w:val="0"/>
        <w:spacing w:beforeLines="50" w:before="120"/>
        <w:ind w:leftChars="200" w:left="840"/>
        <w:rPr>
          <w:rFonts w:ascii="Arial" w:hAnsi="Arial" w:cs="Arial"/>
          <w:szCs w:val="21"/>
        </w:rPr>
      </w:pPr>
      <w:r>
        <w:rPr>
          <w:rFonts w:ascii="Arial" w:hAnsi="Arial" w:cs="Arial" w:hint="eastAsia"/>
          <w:szCs w:val="21"/>
          <w:lang w:eastAsia="zh-CN"/>
        </w:rPr>
        <w:t>1</w:t>
      </w:r>
      <w:r>
        <w:rPr>
          <w:rFonts w:ascii="Arial" w:hAnsi="Arial" w:cs="Arial"/>
          <w:szCs w:val="21"/>
          <w:lang w:eastAsia="zh-CN"/>
        </w:rPr>
        <w:t xml:space="preserve"> per UE gap </w:t>
      </w:r>
      <w:r>
        <w:rPr>
          <w:rFonts w:ascii="Arial" w:hAnsi="Arial" w:cs="Arial" w:hint="eastAsia"/>
          <w:szCs w:val="21"/>
          <w:lang w:eastAsia="zh-CN"/>
        </w:rPr>
        <w:t>+</w:t>
      </w:r>
      <w:r>
        <w:rPr>
          <w:rFonts w:ascii="Arial" w:hAnsi="Arial" w:cs="Arial"/>
          <w:szCs w:val="21"/>
          <w:lang w:eastAsia="zh-CN"/>
        </w:rPr>
        <w:t xml:space="preserve"> </w:t>
      </w:r>
      <w:r>
        <w:rPr>
          <w:rFonts w:ascii="Arial" w:hAnsi="Arial" w:cs="Arial" w:hint="eastAsia"/>
          <w:szCs w:val="21"/>
          <w:lang w:eastAsia="zh-CN"/>
        </w:rPr>
        <w:t>2</w:t>
      </w:r>
      <w:r>
        <w:rPr>
          <w:rFonts w:ascii="Arial" w:hAnsi="Arial" w:cs="Arial"/>
          <w:szCs w:val="21"/>
          <w:lang w:eastAsia="zh-CN"/>
        </w:rPr>
        <w:t xml:space="preserve"> per FR gap (i.e., </w:t>
      </w:r>
      <w:r>
        <w:rPr>
          <w:rFonts w:ascii="Arial" w:hAnsi="Arial" w:cs="Arial" w:hint="eastAsia"/>
          <w:szCs w:val="21"/>
          <w:lang w:eastAsia="zh-CN"/>
        </w:rPr>
        <w:t>p</w:t>
      </w:r>
      <w:r>
        <w:rPr>
          <w:rFonts w:ascii="Arial" w:hAnsi="Arial" w:cs="Arial"/>
          <w:szCs w:val="21"/>
          <w:lang w:eastAsia="zh-CN"/>
        </w:rPr>
        <w:t>er FR1 and/or per FR2 gap)</w:t>
      </w:r>
    </w:p>
    <w:p w14:paraId="7C1185DC" w14:textId="77777777" w:rsidR="003B1E72" w:rsidRDefault="00B41A8A" w:rsidP="003B1E72">
      <w:pPr>
        <w:pStyle w:val="af5"/>
        <w:numPr>
          <w:ilvl w:val="0"/>
          <w:numId w:val="13"/>
        </w:numPr>
        <w:autoSpaceDE w:val="0"/>
        <w:autoSpaceDN w:val="0"/>
        <w:adjustRightInd w:val="0"/>
        <w:spacing w:beforeLines="50" w:before="120"/>
        <w:ind w:leftChars="200" w:left="840"/>
        <w:rPr>
          <w:rFonts w:ascii="Arial" w:hAnsi="Arial" w:cs="Arial"/>
          <w:szCs w:val="21"/>
        </w:rPr>
      </w:pPr>
      <w:r>
        <w:rPr>
          <w:rFonts w:ascii="Arial" w:hAnsi="Arial" w:cs="Arial"/>
          <w:szCs w:val="21"/>
          <w:lang w:eastAsia="zh-CN"/>
        </w:rPr>
        <w:t>2 per UE gap</w:t>
      </w:r>
      <w:r w:rsidR="00F86C01">
        <w:rPr>
          <w:rFonts w:ascii="Arial" w:hAnsi="Arial" w:cs="Arial"/>
          <w:szCs w:val="21"/>
          <w:lang w:eastAsia="zh-CN"/>
        </w:rPr>
        <w:t xml:space="preserve">, </w:t>
      </w:r>
      <w:r w:rsidRPr="00F86C01">
        <w:rPr>
          <w:rFonts w:ascii="Arial" w:hAnsi="Arial" w:cs="Arial" w:hint="eastAsia"/>
          <w:szCs w:val="21"/>
        </w:rPr>
        <w:t>o</w:t>
      </w:r>
      <w:r w:rsidRPr="00F86C01">
        <w:rPr>
          <w:rFonts w:ascii="Arial" w:hAnsi="Arial" w:cs="Arial"/>
          <w:szCs w:val="21"/>
        </w:rPr>
        <w:t xml:space="preserve">nly </w:t>
      </w:r>
      <w:r w:rsidR="00F86C01">
        <w:rPr>
          <w:rFonts w:ascii="Arial" w:hAnsi="Arial" w:cs="Arial"/>
          <w:szCs w:val="21"/>
        </w:rPr>
        <w:t xml:space="preserve">1 </w:t>
      </w:r>
      <w:r w:rsidRPr="00F86C01">
        <w:rPr>
          <w:rFonts w:ascii="Arial" w:hAnsi="Arial" w:cs="Arial"/>
          <w:szCs w:val="21"/>
        </w:rPr>
        <w:t>per FR1 or per FR2 gap</w:t>
      </w:r>
    </w:p>
    <w:p w14:paraId="107F24E7" w14:textId="5006BF24" w:rsidR="003B1E72" w:rsidRPr="003B1E72" w:rsidRDefault="00EE114C" w:rsidP="003B1E72">
      <w:pPr>
        <w:autoSpaceDE w:val="0"/>
        <w:autoSpaceDN w:val="0"/>
        <w:adjustRightInd w:val="0"/>
        <w:spacing w:beforeLines="50" w:before="120"/>
        <w:ind w:leftChars="200" w:left="420"/>
        <w:rPr>
          <w:rFonts w:ascii="Arial" w:hAnsi="Arial" w:cs="Arial"/>
          <w:szCs w:val="21"/>
        </w:rPr>
      </w:pPr>
      <w:r>
        <w:rPr>
          <w:rFonts w:ascii="Arial" w:hAnsi="Arial" w:cs="Arial"/>
          <w:szCs w:val="21"/>
        </w:rPr>
        <w:t xml:space="preserve">Case 2: </w:t>
      </w:r>
      <w:r w:rsidR="003B1E72" w:rsidRPr="003B1E72">
        <w:rPr>
          <w:rFonts w:ascii="Arial" w:hAnsi="Arial" w:cs="Arial"/>
          <w:szCs w:val="21"/>
        </w:rPr>
        <w:t xml:space="preserve">Assuming per UE and per FR gaps </w:t>
      </w:r>
      <w:r>
        <w:rPr>
          <w:rFonts w:ascii="Arial" w:hAnsi="Arial" w:cs="Arial"/>
          <w:szCs w:val="21"/>
        </w:rPr>
        <w:t>are not independent gap, and</w:t>
      </w:r>
      <w:r w:rsidRPr="00D574EC">
        <w:rPr>
          <w:rFonts w:ascii="Arial" w:hAnsi="Arial" w:cs="Arial"/>
          <w:szCs w:val="21"/>
        </w:rPr>
        <w:t xml:space="preserve"> </w:t>
      </w:r>
      <w:r w:rsidR="003B1E72" w:rsidRPr="003B1E72">
        <w:rPr>
          <w:rFonts w:ascii="Arial" w:hAnsi="Arial" w:cs="Arial"/>
          <w:szCs w:val="21"/>
        </w:rPr>
        <w:t xml:space="preserve">are </w:t>
      </w:r>
      <w:r w:rsidR="003B1E72">
        <w:rPr>
          <w:rFonts w:ascii="Arial" w:hAnsi="Arial" w:cs="Arial"/>
          <w:szCs w:val="21"/>
        </w:rPr>
        <w:t xml:space="preserve">not </w:t>
      </w:r>
      <w:r w:rsidR="003B1E72" w:rsidRPr="003B1E72">
        <w:rPr>
          <w:rFonts w:ascii="Arial" w:hAnsi="Arial" w:cs="Arial"/>
          <w:szCs w:val="21"/>
        </w:rPr>
        <w:t>allowed to be configured in parallel, the following cases could be allowed:</w:t>
      </w:r>
    </w:p>
    <w:p w14:paraId="600D28B0" w14:textId="50A708D0" w:rsidR="00F86C01" w:rsidRDefault="003614C5" w:rsidP="003B1E72">
      <w:pPr>
        <w:pStyle w:val="af5"/>
        <w:numPr>
          <w:ilvl w:val="0"/>
          <w:numId w:val="13"/>
        </w:numPr>
        <w:autoSpaceDE w:val="0"/>
        <w:autoSpaceDN w:val="0"/>
        <w:adjustRightInd w:val="0"/>
        <w:spacing w:beforeLines="50" w:before="120"/>
        <w:ind w:leftChars="200" w:left="840"/>
        <w:rPr>
          <w:rFonts w:ascii="Arial" w:hAnsi="Arial" w:cs="Arial"/>
          <w:szCs w:val="21"/>
        </w:rPr>
      </w:pPr>
      <w:r>
        <w:rPr>
          <w:rFonts w:ascii="Arial" w:hAnsi="Arial" w:cs="Arial"/>
          <w:szCs w:val="21"/>
          <w:lang w:eastAsia="zh-CN"/>
        </w:rPr>
        <w:t xml:space="preserve">2 </w:t>
      </w:r>
      <w:r w:rsidR="00F86C01">
        <w:rPr>
          <w:rFonts w:ascii="Arial" w:hAnsi="Arial" w:cs="Arial"/>
          <w:szCs w:val="21"/>
          <w:lang w:eastAsia="zh-CN"/>
        </w:rPr>
        <w:t>P</w:t>
      </w:r>
      <w:r w:rsidR="00F86C01">
        <w:rPr>
          <w:rFonts w:ascii="Arial" w:hAnsi="Arial" w:cs="Arial" w:hint="eastAsia"/>
          <w:szCs w:val="21"/>
          <w:lang w:eastAsia="zh-CN"/>
        </w:rPr>
        <w:t>er</w:t>
      </w:r>
      <w:r w:rsidR="00F86C01">
        <w:rPr>
          <w:rFonts w:ascii="Arial" w:hAnsi="Arial" w:cs="Arial"/>
          <w:szCs w:val="21"/>
        </w:rPr>
        <w:t xml:space="preserve"> </w:t>
      </w:r>
      <w:r w:rsidR="00F86C01">
        <w:rPr>
          <w:rFonts w:ascii="Arial" w:hAnsi="Arial" w:cs="Arial" w:hint="eastAsia"/>
          <w:szCs w:val="21"/>
          <w:lang w:eastAsia="zh-CN"/>
        </w:rPr>
        <w:t>FR1</w:t>
      </w:r>
      <w:r w:rsidR="00F86C01">
        <w:rPr>
          <w:rFonts w:ascii="Arial" w:hAnsi="Arial" w:cs="Arial"/>
          <w:szCs w:val="21"/>
        </w:rPr>
        <w:t xml:space="preserve"> </w:t>
      </w:r>
      <w:r w:rsidR="00F86C01">
        <w:rPr>
          <w:rFonts w:ascii="Arial" w:hAnsi="Arial" w:cs="Arial" w:hint="eastAsia"/>
          <w:szCs w:val="21"/>
          <w:lang w:eastAsia="zh-CN"/>
        </w:rPr>
        <w:t>gap</w:t>
      </w:r>
      <w:r w:rsidR="00F86C01">
        <w:rPr>
          <w:rFonts w:ascii="Arial" w:hAnsi="Arial" w:cs="Arial"/>
          <w:szCs w:val="21"/>
          <w:lang w:eastAsia="zh-CN"/>
        </w:rPr>
        <w:t xml:space="preserve"> </w:t>
      </w:r>
      <w:r w:rsidR="00F86C01">
        <w:rPr>
          <w:rFonts w:ascii="Arial" w:hAnsi="Arial" w:cs="Arial" w:hint="eastAsia"/>
          <w:szCs w:val="21"/>
          <w:lang w:eastAsia="zh-CN"/>
        </w:rPr>
        <w:t>+</w:t>
      </w:r>
      <w:r w:rsidR="00F86C01">
        <w:rPr>
          <w:rFonts w:ascii="Arial" w:hAnsi="Arial" w:cs="Arial"/>
          <w:szCs w:val="21"/>
          <w:lang w:eastAsia="zh-CN"/>
        </w:rPr>
        <w:t xml:space="preserve"> </w:t>
      </w:r>
      <w:r>
        <w:rPr>
          <w:rFonts w:ascii="Arial" w:hAnsi="Arial" w:cs="Arial"/>
          <w:szCs w:val="21"/>
          <w:lang w:eastAsia="zh-CN"/>
        </w:rPr>
        <w:t xml:space="preserve">1 </w:t>
      </w:r>
      <w:r w:rsidR="00F86C01">
        <w:rPr>
          <w:rFonts w:ascii="Arial" w:hAnsi="Arial" w:cs="Arial" w:hint="eastAsia"/>
          <w:szCs w:val="21"/>
          <w:lang w:eastAsia="zh-CN"/>
        </w:rPr>
        <w:t>per</w:t>
      </w:r>
      <w:r w:rsidR="00F86C01">
        <w:rPr>
          <w:rFonts w:ascii="Arial" w:hAnsi="Arial" w:cs="Arial"/>
          <w:szCs w:val="21"/>
          <w:lang w:eastAsia="zh-CN"/>
        </w:rPr>
        <w:t xml:space="preserve"> </w:t>
      </w:r>
      <w:r w:rsidR="00F86C01">
        <w:rPr>
          <w:rFonts w:ascii="Arial" w:hAnsi="Arial" w:cs="Arial" w:hint="eastAsia"/>
          <w:szCs w:val="21"/>
          <w:lang w:eastAsia="zh-CN"/>
        </w:rPr>
        <w:t>FR2</w:t>
      </w:r>
      <w:r w:rsidR="00F86C01">
        <w:rPr>
          <w:rFonts w:ascii="Arial" w:hAnsi="Arial" w:cs="Arial"/>
          <w:szCs w:val="21"/>
          <w:lang w:eastAsia="zh-CN"/>
        </w:rPr>
        <w:t xml:space="preserve"> </w:t>
      </w:r>
      <w:r w:rsidR="00F86C01">
        <w:rPr>
          <w:rFonts w:ascii="Arial" w:hAnsi="Arial" w:cs="Arial" w:hint="eastAsia"/>
          <w:szCs w:val="21"/>
          <w:lang w:eastAsia="zh-CN"/>
        </w:rPr>
        <w:t>gap</w:t>
      </w:r>
    </w:p>
    <w:p w14:paraId="109982C5" w14:textId="4DA9D9A5" w:rsidR="00C67F2E" w:rsidRDefault="003614C5" w:rsidP="003B1E72">
      <w:pPr>
        <w:pStyle w:val="af5"/>
        <w:numPr>
          <w:ilvl w:val="0"/>
          <w:numId w:val="13"/>
        </w:numPr>
        <w:autoSpaceDE w:val="0"/>
        <w:autoSpaceDN w:val="0"/>
        <w:adjustRightInd w:val="0"/>
        <w:spacing w:beforeLines="50" w:before="120"/>
        <w:ind w:leftChars="200" w:left="840"/>
        <w:rPr>
          <w:rFonts w:ascii="Arial" w:hAnsi="Arial" w:cs="Arial"/>
          <w:szCs w:val="21"/>
        </w:rPr>
      </w:pPr>
      <w:r>
        <w:rPr>
          <w:rFonts w:ascii="Arial" w:hAnsi="Arial" w:cs="Arial"/>
          <w:szCs w:val="21"/>
          <w:lang w:eastAsia="zh-CN"/>
        </w:rPr>
        <w:t>1 P</w:t>
      </w:r>
      <w:r>
        <w:rPr>
          <w:rFonts w:ascii="Arial" w:hAnsi="Arial" w:cs="Arial" w:hint="eastAsia"/>
          <w:szCs w:val="21"/>
          <w:lang w:eastAsia="zh-CN"/>
        </w:rPr>
        <w:t>er</w:t>
      </w:r>
      <w:r>
        <w:rPr>
          <w:rFonts w:ascii="Arial" w:hAnsi="Arial" w:cs="Arial"/>
          <w:szCs w:val="21"/>
        </w:rPr>
        <w:t xml:space="preserve"> </w:t>
      </w:r>
      <w:r>
        <w:rPr>
          <w:rFonts w:ascii="Arial" w:hAnsi="Arial" w:cs="Arial" w:hint="eastAsia"/>
          <w:szCs w:val="21"/>
          <w:lang w:eastAsia="zh-CN"/>
        </w:rPr>
        <w:t>FR1</w:t>
      </w:r>
      <w:r>
        <w:rPr>
          <w:rFonts w:ascii="Arial" w:hAnsi="Arial" w:cs="Arial"/>
          <w:szCs w:val="21"/>
        </w:rPr>
        <w:t xml:space="preserve"> </w:t>
      </w:r>
      <w:r>
        <w:rPr>
          <w:rFonts w:ascii="Arial" w:hAnsi="Arial" w:cs="Arial" w:hint="eastAsia"/>
          <w:szCs w:val="21"/>
          <w:lang w:eastAsia="zh-CN"/>
        </w:rPr>
        <w:t>gap</w:t>
      </w:r>
      <w:r>
        <w:rPr>
          <w:rFonts w:ascii="Arial" w:hAnsi="Arial" w:cs="Arial"/>
          <w:szCs w:val="21"/>
          <w:lang w:eastAsia="zh-CN"/>
        </w:rPr>
        <w:t xml:space="preserve"> </w:t>
      </w:r>
      <w:r>
        <w:rPr>
          <w:rFonts w:ascii="Arial" w:hAnsi="Arial" w:cs="Arial" w:hint="eastAsia"/>
          <w:szCs w:val="21"/>
          <w:lang w:eastAsia="zh-CN"/>
        </w:rPr>
        <w:t>+</w:t>
      </w:r>
      <w:r>
        <w:rPr>
          <w:rFonts w:ascii="Arial" w:hAnsi="Arial" w:cs="Arial"/>
          <w:szCs w:val="21"/>
          <w:lang w:eastAsia="zh-CN"/>
        </w:rPr>
        <w:t xml:space="preserve"> 2 </w:t>
      </w:r>
      <w:r>
        <w:rPr>
          <w:rFonts w:ascii="Arial" w:hAnsi="Arial" w:cs="Arial" w:hint="eastAsia"/>
          <w:szCs w:val="21"/>
          <w:lang w:eastAsia="zh-CN"/>
        </w:rPr>
        <w:t>per</w:t>
      </w:r>
      <w:r>
        <w:rPr>
          <w:rFonts w:ascii="Arial" w:hAnsi="Arial" w:cs="Arial"/>
          <w:szCs w:val="21"/>
          <w:lang w:eastAsia="zh-CN"/>
        </w:rPr>
        <w:t xml:space="preserve"> </w:t>
      </w:r>
      <w:r>
        <w:rPr>
          <w:rFonts w:ascii="Arial" w:hAnsi="Arial" w:cs="Arial" w:hint="eastAsia"/>
          <w:szCs w:val="21"/>
          <w:lang w:eastAsia="zh-CN"/>
        </w:rPr>
        <w:t>FR2</w:t>
      </w:r>
      <w:r>
        <w:rPr>
          <w:rFonts w:ascii="Arial" w:hAnsi="Arial" w:cs="Arial"/>
          <w:szCs w:val="21"/>
          <w:lang w:eastAsia="zh-CN"/>
        </w:rPr>
        <w:t xml:space="preserve"> </w:t>
      </w:r>
      <w:r>
        <w:rPr>
          <w:rFonts w:ascii="Arial" w:hAnsi="Arial" w:cs="Arial" w:hint="eastAsia"/>
          <w:szCs w:val="21"/>
          <w:lang w:eastAsia="zh-CN"/>
        </w:rPr>
        <w:t>ga</w:t>
      </w:r>
      <w:r>
        <w:rPr>
          <w:rFonts w:ascii="Arial" w:hAnsi="Arial" w:cs="Arial"/>
          <w:szCs w:val="21"/>
          <w:lang w:eastAsia="zh-CN"/>
        </w:rPr>
        <w:t>p</w:t>
      </w:r>
    </w:p>
    <w:p w14:paraId="080F688F" w14:textId="67E4AC4E" w:rsidR="003B1E72" w:rsidRDefault="003B1E72" w:rsidP="003B1E72">
      <w:pPr>
        <w:pStyle w:val="af5"/>
        <w:numPr>
          <w:ilvl w:val="0"/>
          <w:numId w:val="13"/>
        </w:numPr>
        <w:autoSpaceDE w:val="0"/>
        <w:autoSpaceDN w:val="0"/>
        <w:adjustRightInd w:val="0"/>
        <w:spacing w:beforeLines="50" w:before="120"/>
        <w:ind w:leftChars="200" w:left="840"/>
        <w:rPr>
          <w:rFonts w:ascii="Arial" w:hAnsi="Arial" w:cs="Arial"/>
          <w:szCs w:val="21"/>
        </w:rPr>
      </w:pPr>
      <w:r w:rsidRPr="003B1E72">
        <w:rPr>
          <w:rFonts w:ascii="Arial" w:hAnsi="Arial" w:cs="Arial"/>
          <w:szCs w:val="21"/>
          <w:lang w:eastAsia="zh-CN"/>
        </w:rPr>
        <w:t>2 P</w:t>
      </w:r>
      <w:r w:rsidRPr="003B1E72">
        <w:rPr>
          <w:rFonts w:ascii="Arial" w:hAnsi="Arial" w:cs="Arial" w:hint="eastAsia"/>
          <w:szCs w:val="21"/>
          <w:lang w:eastAsia="zh-CN"/>
        </w:rPr>
        <w:t>er</w:t>
      </w:r>
      <w:r w:rsidRPr="003B1E72">
        <w:rPr>
          <w:rFonts w:ascii="Arial" w:hAnsi="Arial" w:cs="Arial"/>
          <w:szCs w:val="21"/>
        </w:rPr>
        <w:t xml:space="preserve"> </w:t>
      </w:r>
      <w:r w:rsidRPr="003B1E72">
        <w:rPr>
          <w:rFonts w:ascii="Arial" w:hAnsi="Arial" w:cs="Arial"/>
          <w:szCs w:val="21"/>
          <w:lang w:eastAsia="zh-CN"/>
        </w:rPr>
        <w:t>UE</w:t>
      </w:r>
      <w:r w:rsidRPr="003B1E72">
        <w:rPr>
          <w:rFonts w:ascii="Arial" w:hAnsi="Arial" w:cs="Arial"/>
          <w:szCs w:val="21"/>
        </w:rPr>
        <w:t xml:space="preserve"> </w:t>
      </w:r>
      <w:r w:rsidRPr="003B1E72">
        <w:rPr>
          <w:rFonts w:ascii="Arial" w:hAnsi="Arial" w:cs="Arial" w:hint="eastAsia"/>
          <w:szCs w:val="21"/>
          <w:lang w:eastAsia="zh-CN"/>
        </w:rPr>
        <w:t>gap</w:t>
      </w:r>
      <w:r w:rsidRPr="003B1E72">
        <w:rPr>
          <w:rFonts w:ascii="Arial" w:hAnsi="Arial" w:cs="Arial"/>
          <w:szCs w:val="21"/>
          <w:lang w:eastAsia="zh-CN"/>
        </w:rPr>
        <w:t xml:space="preserve"> </w:t>
      </w:r>
    </w:p>
    <w:p w14:paraId="53FA7BBF" w14:textId="069127E3" w:rsidR="00EE114C" w:rsidRPr="00EE114C" w:rsidRDefault="00EE114C" w:rsidP="00EE114C">
      <w:pPr>
        <w:spacing w:beforeLines="50" w:before="120" w:afterLines="100" w:after="240"/>
        <w:rPr>
          <w:rFonts w:ascii="Arial" w:hAnsi="Arial" w:cs="Arial"/>
          <w:b/>
          <w:szCs w:val="21"/>
        </w:rPr>
      </w:pPr>
      <w:r w:rsidRPr="00EE114C">
        <w:rPr>
          <w:rFonts w:ascii="Arial" w:hAnsi="Arial" w:cs="Arial" w:hint="eastAsia"/>
          <w:b/>
          <w:szCs w:val="21"/>
        </w:rPr>
        <w:t>O</w:t>
      </w:r>
      <w:r w:rsidRPr="00EE114C">
        <w:rPr>
          <w:rFonts w:ascii="Arial" w:hAnsi="Arial" w:cs="Arial"/>
          <w:b/>
          <w:szCs w:val="21"/>
        </w:rPr>
        <w:t>bservation 2: Assuming per UE and per FR gaps are independent gap, they are allowed to be configured in parallel.</w:t>
      </w:r>
    </w:p>
    <w:p w14:paraId="20532AEE" w14:textId="30995CFD" w:rsidR="00EE114C" w:rsidRPr="00EE114C" w:rsidRDefault="00EE114C" w:rsidP="00EE114C">
      <w:pPr>
        <w:spacing w:beforeLines="50" w:before="120" w:afterLines="100" w:after="240"/>
        <w:rPr>
          <w:rFonts w:ascii="Arial" w:hAnsi="Arial" w:cs="Arial"/>
          <w:b/>
          <w:szCs w:val="21"/>
        </w:rPr>
      </w:pPr>
      <w:r w:rsidRPr="00EE114C">
        <w:rPr>
          <w:rFonts w:ascii="Arial" w:hAnsi="Arial" w:cs="Arial" w:hint="eastAsia"/>
          <w:b/>
          <w:szCs w:val="21"/>
        </w:rPr>
        <w:t>O</w:t>
      </w:r>
      <w:r w:rsidRPr="00EE114C">
        <w:rPr>
          <w:rFonts w:ascii="Arial" w:hAnsi="Arial" w:cs="Arial"/>
          <w:b/>
          <w:szCs w:val="21"/>
        </w:rPr>
        <w:t>bservation 3: Assuming per UE and per FR gaps are not independent gap, they are not allowed to be configured in parallel.</w:t>
      </w:r>
    </w:p>
    <w:p w14:paraId="5ACA8214" w14:textId="7F4F0359" w:rsidR="00D74687" w:rsidRPr="00CD2441" w:rsidRDefault="00FC0011" w:rsidP="00D74687">
      <w:pPr>
        <w:autoSpaceDE w:val="0"/>
        <w:autoSpaceDN w:val="0"/>
        <w:adjustRightInd w:val="0"/>
        <w:spacing w:beforeLines="50" w:before="120"/>
        <w:rPr>
          <w:rFonts w:ascii="Arial" w:hAnsi="Arial" w:cs="Arial"/>
          <w:szCs w:val="21"/>
        </w:rPr>
      </w:pPr>
      <w:r w:rsidRPr="00CD2441">
        <w:rPr>
          <w:rFonts w:ascii="Arial" w:hAnsi="Arial" w:cs="Arial"/>
          <w:szCs w:val="21"/>
        </w:rPr>
        <w:t xml:space="preserve">In </w:t>
      </w:r>
      <w:r w:rsidR="00C67F2E">
        <w:rPr>
          <w:rFonts w:ascii="Arial" w:hAnsi="Arial" w:cs="Arial"/>
          <w:szCs w:val="21"/>
        </w:rPr>
        <w:t>summary</w:t>
      </w:r>
      <w:r w:rsidR="00B84BDB" w:rsidRPr="00CD2441">
        <w:rPr>
          <w:rFonts w:ascii="Arial" w:hAnsi="Arial" w:cs="Arial"/>
          <w:szCs w:val="21"/>
        </w:rPr>
        <w:t>,</w:t>
      </w:r>
      <w:r w:rsidR="00090134">
        <w:rPr>
          <w:rFonts w:ascii="Arial" w:hAnsi="Arial" w:cs="Arial"/>
          <w:szCs w:val="21"/>
        </w:rPr>
        <w:t xml:space="preserve"> regardless of whichever assumption,</w:t>
      </w:r>
      <w:r w:rsidR="00C67F2E">
        <w:rPr>
          <w:rFonts w:ascii="Arial" w:hAnsi="Arial" w:cs="Arial"/>
          <w:szCs w:val="21"/>
        </w:rPr>
        <w:t xml:space="preserve"> we suggest</w:t>
      </w:r>
      <w:r w:rsidR="00B84BDB" w:rsidRPr="00CD2441">
        <w:rPr>
          <w:rFonts w:ascii="Arial" w:hAnsi="Arial" w:cs="Arial"/>
          <w:szCs w:val="21"/>
        </w:rPr>
        <w:t xml:space="preserve"> </w:t>
      </w:r>
      <w:r w:rsidR="00C67F2E">
        <w:rPr>
          <w:rFonts w:ascii="Arial" w:hAnsi="Arial" w:cs="Arial"/>
          <w:szCs w:val="21"/>
        </w:rPr>
        <w:t xml:space="preserve">that </w:t>
      </w:r>
      <w:r w:rsidR="005762C6">
        <w:rPr>
          <w:rFonts w:ascii="Arial" w:hAnsi="Arial" w:cs="Arial" w:hint="eastAsia"/>
          <w:szCs w:val="21"/>
        </w:rPr>
        <w:t>UE</w:t>
      </w:r>
      <w:r w:rsidR="005762C6">
        <w:rPr>
          <w:rFonts w:ascii="Arial" w:hAnsi="Arial" w:cs="Arial"/>
          <w:szCs w:val="21"/>
        </w:rPr>
        <w:t xml:space="preserve"> </w:t>
      </w:r>
      <w:r w:rsidR="005762C6">
        <w:rPr>
          <w:rFonts w:ascii="Arial" w:hAnsi="Arial" w:cs="Arial" w:hint="eastAsia"/>
          <w:szCs w:val="21"/>
        </w:rPr>
        <w:t>support</w:t>
      </w:r>
      <w:r w:rsidR="005762C6">
        <w:rPr>
          <w:rFonts w:ascii="Arial" w:hAnsi="Arial" w:cs="Arial"/>
          <w:szCs w:val="21"/>
        </w:rPr>
        <w:t xml:space="preserve"> </w:t>
      </w:r>
      <w:r w:rsidR="005762C6">
        <w:rPr>
          <w:rFonts w:ascii="Arial" w:hAnsi="Arial" w:cs="Arial" w:hint="eastAsia"/>
          <w:szCs w:val="21"/>
        </w:rPr>
        <w:t>at</w:t>
      </w:r>
      <w:r w:rsidR="005762C6">
        <w:rPr>
          <w:rFonts w:ascii="Arial" w:hAnsi="Arial" w:cs="Arial"/>
          <w:szCs w:val="21"/>
        </w:rPr>
        <w:t xml:space="preserve"> </w:t>
      </w:r>
      <w:r w:rsidR="005762C6">
        <w:rPr>
          <w:rFonts w:ascii="Arial" w:hAnsi="Arial" w:cs="Arial" w:hint="eastAsia"/>
          <w:szCs w:val="21"/>
        </w:rPr>
        <w:t>most</w:t>
      </w:r>
      <w:r w:rsidR="005762C6">
        <w:rPr>
          <w:rFonts w:ascii="Arial" w:hAnsi="Arial" w:cs="Arial"/>
          <w:szCs w:val="21"/>
        </w:rPr>
        <w:t xml:space="preserve"> </w:t>
      </w:r>
      <w:r w:rsidR="0032762B" w:rsidRPr="00CD2441">
        <w:rPr>
          <w:rFonts w:ascii="Arial" w:hAnsi="Arial" w:cs="Arial"/>
          <w:szCs w:val="21"/>
        </w:rPr>
        <w:t>3</w:t>
      </w:r>
      <w:r w:rsidR="001A66F3" w:rsidRPr="00CD2441">
        <w:rPr>
          <w:rFonts w:ascii="Arial" w:hAnsi="Arial" w:cs="Arial"/>
          <w:szCs w:val="21"/>
        </w:rPr>
        <w:t xml:space="preserve"> concurrent MG patterns</w:t>
      </w:r>
      <w:r w:rsidR="00C67F2E" w:rsidRPr="00C67F2E">
        <w:rPr>
          <w:rFonts w:ascii="Arial" w:hAnsi="Arial" w:cs="Arial"/>
          <w:szCs w:val="21"/>
        </w:rPr>
        <w:t xml:space="preserve"> </w:t>
      </w:r>
      <w:r w:rsidR="00C67F2E" w:rsidRPr="00CD2441">
        <w:rPr>
          <w:rFonts w:ascii="Arial" w:hAnsi="Arial" w:cs="Arial"/>
          <w:szCs w:val="21"/>
        </w:rPr>
        <w:t>activ</w:t>
      </w:r>
      <w:r w:rsidR="00C67F2E">
        <w:rPr>
          <w:rFonts w:ascii="Arial" w:hAnsi="Arial" w:cs="Arial"/>
          <w:szCs w:val="21"/>
        </w:rPr>
        <w:t>ated</w:t>
      </w:r>
      <w:r w:rsidR="00C67F2E" w:rsidRPr="00CD2441">
        <w:rPr>
          <w:rFonts w:ascii="Arial" w:hAnsi="Arial" w:cs="Arial"/>
          <w:szCs w:val="21"/>
        </w:rPr>
        <w:t xml:space="preserve"> at any time</w:t>
      </w:r>
      <w:r w:rsidR="003B1E72">
        <w:rPr>
          <w:rFonts w:ascii="Arial" w:hAnsi="Arial" w:cs="Arial"/>
          <w:szCs w:val="21"/>
        </w:rPr>
        <w:t>.</w:t>
      </w:r>
      <w:r w:rsidR="005D3810">
        <w:rPr>
          <w:rFonts w:ascii="Arial" w:hAnsi="Arial" w:cs="Arial"/>
          <w:szCs w:val="21"/>
        </w:rPr>
        <w:t xml:space="preserve"> </w:t>
      </w:r>
      <w:r w:rsidR="00D74687" w:rsidRPr="00CD2441">
        <w:rPr>
          <w:rFonts w:ascii="Arial" w:hAnsi="Arial" w:cs="Arial"/>
          <w:szCs w:val="21"/>
        </w:rPr>
        <w:t>Besides, for EN-DC and NE-DC, UE shall satisfy the similar restriction and max number of active MG patterns.</w:t>
      </w:r>
    </w:p>
    <w:p w14:paraId="0F73C8A0" w14:textId="2DDFB34D" w:rsidR="00ED4D6B" w:rsidRPr="00C67F2E" w:rsidRDefault="00444ADE" w:rsidP="00364626">
      <w:pPr>
        <w:spacing w:beforeLines="50" w:before="120" w:afterLines="100" w:after="240"/>
        <w:rPr>
          <w:rFonts w:ascii="Arial" w:eastAsia="Arial" w:hAnsi="Arial" w:cs="Arial"/>
          <w:b/>
          <w:szCs w:val="21"/>
        </w:rPr>
      </w:pPr>
      <w:r w:rsidRPr="00CD2441">
        <w:rPr>
          <w:rFonts w:ascii="Arial" w:eastAsia="Arial" w:hAnsi="Arial" w:cs="Arial"/>
          <w:b/>
          <w:szCs w:val="21"/>
        </w:rPr>
        <w:t xml:space="preserve">Proposal </w:t>
      </w:r>
      <w:r w:rsidR="00C67F2E">
        <w:rPr>
          <w:rFonts w:ascii="Arial" w:eastAsia="Arial" w:hAnsi="Arial" w:cs="Arial"/>
          <w:b/>
          <w:szCs w:val="21"/>
        </w:rPr>
        <w:t>4</w:t>
      </w:r>
      <w:r w:rsidRPr="00CD2441">
        <w:rPr>
          <w:rFonts w:ascii="Arial" w:eastAsia="Arial" w:hAnsi="Arial" w:cs="Arial"/>
          <w:b/>
          <w:szCs w:val="21"/>
        </w:rPr>
        <w:t xml:space="preserve">: </w:t>
      </w:r>
      <w:r w:rsidR="00C67F2E" w:rsidRPr="00C67F2E">
        <w:rPr>
          <w:rFonts w:ascii="Arial" w:eastAsia="Arial" w:hAnsi="Arial" w:cs="Arial" w:hint="eastAsia"/>
          <w:b/>
          <w:szCs w:val="21"/>
        </w:rPr>
        <w:t>UE</w:t>
      </w:r>
      <w:r w:rsidR="00C67F2E" w:rsidRPr="00C67F2E">
        <w:rPr>
          <w:rFonts w:ascii="Arial" w:eastAsia="Arial" w:hAnsi="Arial" w:cs="Arial"/>
          <w:b/>
          <w:szCs w:val="21"/>
        </w:rPr>
        <w:t xml:space="preserve"> </w:t>
      </w:r>
      <w:r w:rsidR="00C67F2E" w:rsidRPr="00C67F2E">
        <w:rPr>
          <w:rFonts w:ascii="Arial" w:eastAsia="Arial" w:hAnsi="Arial" w:cs="Arial" w:hint="eastAsia"/>
          <w:b/>
          <w:szCs w:val="21"/>
        </w:rPr>
        <w:t>supports</w:t>
      </w:r>
      <w:r w:rsidR="00C67F2E" w:rsidRPr="00C67F2E">
        <w:rPr>
          <w:rFonts w:ascii="Arial" w:eastAsia="Arial" w:hAnsi="Arial" w:cs="Arial"/>
          <w:b/>
          <w:szCs w:val="21"/>
        </w:rPr>
        <w:t xml:space="preserve"> </w:t>
      </w:r>
      <w:r w:rsidR="00C67F2E" w:rsidRPr="00C67F2E">
        <w:rPr>
          <w:rFonts w:ascii="Arial" w:eastAsia="Arial" w:hAnsi="Arial" w:cs="Arial" w:hint="eastAsia"/>
          <w:b/>
          <w:szCs w:val="21"/>
        </w:rPr>
        <w:t>at</w:t>
      </w:r>
      <w:r w:rsidR="00C67F2E" w:rsidRPr="00C67F2E">
        <w:rPr>
          <w:rFonts w:ascii="Arial" w:eastAsia="Arial" w:hAnsi="Arial" w:cs="Arial"/>
          <w:b/>
          <w:szCs w:val="21"/>
        </w:rPr>
        <w:t xml:space="preserve"> </w:t>
      </w:r>
      <w:r w:rsidR="00C67F2E" w:rsidRPr="00C67F2E">
        <w:rPr>
          <w:rFonts w:ascii="Arial" w:eastAsia="Arial" w:hAnsi="Arial" w:cs="Arial" w:hint="eastAsia"/>
          <w:b/>
          <w:szCs w:val="21"/>
        </w:rPr>
        <w:t>most</w:t>
      </w:r>
      <w:r w:rsidR="00C67F2E" w:rsidRPr="00C67F2E">
        <w:rPr>
          <w:rFonts w:ascii="Arial" w:eastAsia="Arial" w:hAnsi="Arial" w:cs="Arial"/>
          <w:b/>
          <w:szCs w:val="21"/>
        </w:rPr>
        <w:t xml:space="preserve"> 3 concurrent MG patterns activated at any time.</w:t>
      </w:r>
    </w:p>
    <w:p w14:paraId="7C6FC139" w14:textId="77777777" w:rsidR="00CE0D5E" w:rsidRPr="00CD2441" w:rsidRDefault="00141644" w:rsidP="008F1284">
      <w:pPr>
        <w:pStyle w:val="1"/>
        <w:numPr>
          <w:ilvl w:val="0"/>
          <w:numId w:val="1"/>
        </w:numPr>
        <w:rPr>
          <w:rFonts w:cs="Arial"/>
          <w:lang w:eastAsia="zh-CN"/>
        </w:rPr>
      </w:pPr>
      <w:r w:rsidRPr="00CD2441">
        <w:rPr>
          <w:rFonts w:cs="Arial"/>
        </w:rPr>
        <w:t>Summary</w:t>
      </w:r>
    </w:p>
    <w:p w14:paraId="2E96BB97" w14:textId="7B0DC1D8" w:rsidR="00842EE0" w:rsidRPr="00CD2441" w:rsidRDefault="00D24E48" w:rsidP="00CD2441">
      <w:pPr>
        <w:rPr>
          <w:rFonts w:ascii="Arial" w:eastAsia="Batang" w:hAnsi="Arial" w:cs="Arial"/>
          <w:szCs w:val="21"/>
          <w:lang w:eastAsia="ko-KR"/>
        </w:rPr>
      </w:pPr>
      <w:r w:rsidRPr="00CD2441">
        <w:rPr>
          <w:rFonts w:ascii="Arial" w:eastAsia="Batang" w:hAnsi="Arial" w:cs="Arial"/>
          <w:szCs w:val="21"/>
          <w:lang w:eastAsia="ko-KR"/>
        </w:rPr>
        <w:t xml:space="preserve">In this contribution, we provided </w:t>
      </w:r>
      <w:r w:rsidR="00D74687" w:rsidRPr="00CD2441">
        <w:rPr>
          <w:rFonts w:ascii="Arial" w:eastAsia="Batang" w:hAnsi="Arial" w:cs="Arial"/>
          <w:szCs w:val="21"/>
          <w:lang w:eastAsia="ko-KR"/>
        </w:rPr>
        <w:t xml:space="preserve">our views on </w:t>
      </w:r>
      <w:r w:rsidR="00D74687" w:rsidRPr="00CD2441">
        <w:rPr>
          <w:rFonts w:ascii="Arial" w:eastAsia="Arial" w:hAnsi="Arial" w:cs="Arial"/>
          <w:szCs w:val="21"/>
        </w:rPr>
        <w:t xml:space="preserve">concurrent and independent MG patterns </w:t>
      </w:r>
      <w:r w:rsidRPr="00CD2441">
        <w:rPr>
          <w:rFonts w:ascii="Arial" w:eastAsia="Batang" w:hAnsi="Arial" w:cs="Arial"/>
          <w:szCs w:val="21"/>
          <w:lang w:eastAsia="ko-KR"/>
        </w:rPr>
        <w:t xml:space="preserve">for </w:t>
      </w:r>
      <w:r w:rsidR="00C53811" w:rsidRPr="00CD2441">
        <w:rPr>
          <w:rFonts w:ascii="Arial" w:eastAsia="Batang" w:hAnsi="Arial" w:cs="Arial"/>
          <w:szCs w:val="21"/>
          <w:lang w:eastAsia="ko-KR"/>
        </w:rPr>
        <w:t xml:space="preserve">WI </w:t>
      </w:r>
      <w:r w:rsidRPr="00CD2441">
        <w:rPr>
          <w:rFonts w:ascii="Arial" w:eastAsia="Batang" w:hAnsi="Arial" w:cs="Arial"/>
          <w:szCs w:val="21"/>
          <w:lang w:eastAsia="ko-KR"/>
        </w:rPr>
        <w:t xml:space="preserve">NR </w:t>
      </w:r>
      <w:r w:rsidR="00C53811" w:rsidRPr="00CD2441">
        <w:rPr>
          <w:rFonts w:ascii="Arial" w:hAnsi="Arial" w:cs="Arial"/>
          <w:szCs w:val="21"/>
        </w:rPr>
        <w:t>RRM measurement gap enhancement</w:t>
      </w:r>
      <w:r w:rsidRPr="00CD2441">
        <w:rPr>
          <w:rFonts w:ascii="Arial" w:eastAsia="Batang" w:hAnsi="Arial" w:cs="Arial"/>
          <w:szCs w:val="21"/>
          <w:lang w:eastAsia="ko-KR"/>
        </w:rPr>
        <w:t xml:space="preserve">. </w:t>
      </w:r>
    </w:p>
    <w:p w14:paraId="1709EC38" w14:textId="77777777" w:rsidR="00C67F2E" w:rsidRDefault="00C67F2E" w:rsidP="00364626">
      <w:pPr>
        <w:autoSpaceDE w:val="0"/>
        <w:autoSpaceDN w:val="0"/>
        <w:adjustRightInd w:val="0"/>
        <w:spacing w:beforeLines="50" w:before="120" w:afterLines="100" w:after="240"/>
        <w:rPr>
          <w:rFonts w:ascii="Arial" w:hAnsi="Arial" w:cs="Arial"/>
          <w:b/>
          <w:szCs w:val="21"/>
        </w:rPr>
      </w:pPr>
      <w:r w:rsidRPr="00C320AC">
        <w:rPr>
          <w:rFonts w:ascii="Arial" w:hAnsi="Arial" w:cs="Arial"/>
          <w:b/>
          <w:szCs w:val="21"/>
        </w:rPr>
        <w:t>Proposal 1: Gaps are considered as independent gaps if at least one of the configurations in MGL, MGRP, time offset is different.</w:t>
      </w:r>
    </w:p>
    <w:p w14:paraId="1ADFCEB6" w14:textId="19B4B71A" w:rsidR="00C67F2E" w:rsidRPr="00C67F2E" w:rsidRDefault="00C67F2E" w:rsidP="00364626">
      <w:pPr>
        <w:autoSpaceDE w:val="0"/>
        <w:autoSpaceDN w:val="0"/>
        <w:adjustRightInd w:val="0"/>
        <w:spacing w:beforeLines="50" w:before="120" w:afterLines="100" w:after="240"/>
        <w:rPr>
          <w:rFonts w:ascii="Arial" w:hAnsi="Arial" w:cs="Arial"/>
          <w:b/>
          <w:szCs w:val="21"/>
        </w:rPr>
      </w:pPr>
      <w:r w:rsidRPr="00981AB2">
        <w:rPr>
          <w:rFonts w:ascii="Arial" w:hAnsi="Arial" w:cs="Arial"/>
          <w:b/>
          <w:szCs w:val="21"/>
        </w:rPr>
        <w:t xml:space="preserve">Proposal 2: </w:t>
      </w:r>
      <w:r>
        <w:rPr>
          <w:rFonts w:ascii="Arial" w:hAnsi="Arial" w:cs="Arial"/>
          <w:b/>
          <w:szCs w:val="21"/>
        </w:rPr>
        <w:t>C</w:t>
      </w:r>
      <w:r w:rsidRPr="00981AB2">
        <w:rPr>
          <w:rFonts w:ascii="Arial" w:hAnsi="Arial" w:cs="Arial"/>
          <w:b/>
          <w:szCs w:val="21"/>
        </w:rPr>
        <w:t>oncurrent MGs are multiple independent MGs that are configured for measurements during a common period of time</w:t>
      </w:r>
      <w:r w:rsidRPr="00981AB2">
        <w:rPr>
          <w:rFonts w:ascii="Arial" w:hAnsi="Arial" w:cs="Arial" w:hint="eastAsia"/>
          <w:b/>
          <w:szCs w:val="21"/>
        </w:rPr>
        <w:t>.</w:t>
      </w:r>
    </w:p>
    <w:p w14:paraId="738ACF6B" w14:textId="77777777" w:rsidR="00EE114C" w:rsidRPr="00D813F3" w:rsidRDefault="00EE114C" w:rsidP="00EE114C">
      <w:pPr>
        <w:spacing w:beforeLines="50" w:before="120" w:afterLines="100" w:after="240"/>
        <w:rPr>
          <w:rFonts w:ascii="Arial" w:eastAsia="Arial" w:hAnsi="Arial" w:cs="Arial"/>
          <w:b/>
          <w:szCs w:val="21"/>
        </w:rPr>
      </w:pPr>
      <w:r w:rsidRPr="00D813F3">
        <w:rPr>
          <w:rFonts w:ascii="Arial" w:hAnsi="Arial" w:cs="Arial"/>
          <w:b/>
          <w:szCs w:val="21"/>
        </w:rPr>
        <w:t xml:space="preserve">Proposal 3: </w:t>
      </w:r>
      <w:r w:rsidRPr="00D813F3">
        <w:rPr>
          <w:rFonts w:ascii="Arial" w:eastAsia="Arial" w:hAnsi="Arial" w:cs="Arial"/>
          <w:b/>
          <w:szCs w:val="21"/>
        </w:rPr>
        <w:t xml:space="preserve">From configuration perspective, </w:t>
      </w:r>
      <w:r>
        <w:rPr>
          <w:rFonts w:ascii="Arial" w:eastAsia="Arial" w:hAnsi="Arial" w:cs="Arial"/>
          <w:b/>
          <w:szCs w:val="21"/>
        </w:rPr>
        <w:t xml:space="preserve">RAN4 study the feasibility of </w:t>
      </w:r>
      <w:r w:rsidRPr="00D813F3">
        <w:rPr>
          <w:rFonts w:ascii="Arial" w:eastAsia="Arial" w:hAnsi="Arial" w:cs="Arial"/>
          <w:b/>
          <w:szCs w:val="21"/>
        </w:rPr>
        <w:t xml:space="preserve">per UE and per FR gaps configured or pre-configured </w:t>
      </w:r>
      <w:r w:rsidRPr="00A97AEA">
        <w:rPr>
          <w:rFonts w:ascii="Arial" w:hAnsi="Arial" w:cs="Arial"/>
          <w:b/>
          <w:szCs w:val="21"/>
        </w:rPr>
        <w:t>in parallel</w:t>
      </w:r>
      <w:r w:rsidRPr="00D813F3">
        <w:rPr>
          <w:rFonts w:ascii="Arial" w:eastAsia="Arial" w:hAnsi="Arial" w:cs="Arial"/>
          <w:b/>
          <w:szCs w:val="21"/>
        </w:rPr>
        <w:t xml:space="preserve"> as concurrent gaps</w:t>
      </w:r>
      <w:r w:rsidRPr="00D813F3">
        <w:rPr>
          <w:rFonts w:ascii="Arial" w:hAnsi="Arial" w:cs="Arial"/>
          <w:b/>
          <w:szCs w:val="21"/>
        </w:rPr>
        <w:t>.</w:t>
      </w:r>
      <w:r w:rsidRPr="00D813F3">
        <w:rPr>
          <w:rFonts w:ascii="Arial" w:eastAsia="Arial" w:hAnsi="Arial" w:cs="Arial"/>
          <w:b/>
          <w:szCs w:val="21"/>
        </w:rPr>
        <w:t xml:space="preserve"> </w:t>
      </w:r>
    </w:p>
    <w:p w14:paraId="08DAB5B3" w14:textId="08276B3C" w:rsidR="00D74687" w:rsidRDefault="00C67F2E" w:rsidP="00364626">
      <w:pPr>
        <w:autoSpaceDE w:val="0"/>
        <w:autoSpaceDN w:val="0"/>
        <w:adjustRightInd w:val="0"/>
        <w:spacing w:beforeLines="50" w:before="120" w:afterLines="100" w:after="240"/>
        <w:rPr>
          <w:rFonts w:ascii="Arial" w:hAnsi="Arial" w:cs="Arial"/>
          <w:b/>
          <w:szCs w:val="21"/>
        </w:rPr>
      </w:pPr>
      <w:r>
        <w:rPr>
          <w:rFonts w:ascii="Arial" w:hAnsi="Arial" w:cs="Arial" w:hint="eastAsia"/>
          <w:b/>
          <w:szCs w:val="21"/>
        </w:rPr>
        <w:t>O</w:t>
      </w:r>
      <w:r>
        <w:rPr>
          <w:rFonts w:ascii="Arial" w:hAnsi="Arial" w:cs="Arial"/>
          <w:b/>
          <w:szCs w:val="21"/>
        </w:rPr>
        <w:t>bservation 1:</w:t>
      </w:r>
      <w:r w:rsidRPr="00A97AEA">
        <w:rPr>
          <w:rFonts w:ascii="Arial" w:hAnsi="Arial" w:cs="Arial"/>
          <w:b/>
          <w:szCs w:val="21"/>
        </w:rPr>
        <w:t xml:space="preserve"> If per UE and per FR gaps are not allowed to be configured in parallel, </w:t>
      </w:r>
      <w:r w:rsidRPr="00D574EC">
        <w:rPr>
          <w:rFonts w:ascii="Arial" w:hAnsi="Arial" w:cs="Arial"/>
          <w:b/>
          <w:szCs w:val="21"/>
        </w:rPr>
        <w:t>UE capable of per FR gap and concurrent gap supports multiple concurrent gaps on at least one FR</w:t>
      </w:r>
      <w:r w:rsidR="0012010C">
        <w:rPr>
          <w:rFonts w:ascii="Arial" w:hAnsi="Arial" w:cs="Arial"/>
          <w:b/>
          <w:szCs w:val="21"/>
        </w:rPr>
        <w:t>.</w:t>
      </w:r>
      <w:r w:rsidRPr="00A97AEA">
        <w:rPr>
          <w:rFonts w:ascii="Arial" w:hAnsi="Arial" w:cs="Arial"/>
          <w:b/>
          <w:szCs w:val="21"/>
        </w:rPr>
        <w:t xml:space="preserve"> </w:t>
      </w:r>
    </w:p>
    <w:p w14:paraId="7F75C781" w14:textId="77777777" w:rsidR="00EE114C" w:rsidRPr="00EE114C" w:rsidRDefault="00EE114C" w:rsidP="00EE114C">
      <w:pPr>
        <w:spacing w:beforeLines="50" w:before="120" w:afterLines="100" w:after="240"/>
        <w:rPr>
          <w:rFonts w:ascii="Arial" w:hAnsi="Arial" w:cs="Arial"/>
          <w:b/>
          <w:szCs w:val="21"/>
        </w:rPr>
      </w:pPr>
      <w:r w:rsidRPr="00EE114C">
        <w:rPr>
          <w:rFonts w:ascii="Arial" w:hAnsi="Arial" w:cs="Arial" w:hint="eastAsia"/>
          <w:b/>
          <w:szCs w:val="21"/>
        </w:rPr>
        <w:t>O</w:t>
      </w:r>
      <w:r w:rsidRPr="00EE114C">
        <w:rPr>
          <w:rFonts w:ascii="Arial" w:hAnsi="Arial" w:cs="Arial"/>
          <w:b/>
          <w:szCs w:val="21"/>
        </w:rPr>
        <w:t>bservation 2: Assuming per UE and per FR gaps are independent gap, they are allowed to be configured in parallel.</w:t>
      </w:r>
    </w:p>
    <w:p w14:paraId="6B498B66" w14:textId="42A83FBC" w:rsidR="00EE114C" w:rsidRPr="00EE114C" w:rsidRDefault="00EE114C" w:rsidP="00EE114C">
      <w:pPr>
        <w:spacing w:beforeLines="50" w:before="120" w:afterLines="100" w:after="240"/>
        <w:rPr>
          <w:rFonts w:ascii="Arial" w:hAnsi="Arial" w:cs="Arial"/>
          <w:b/>
          <w:szCs w:val="21"/>
        </w:rPr>
      </w:pPr>
      <w:r w:rsidRPr="00EE114C">
        <w:rPr>
          <w:rFonts w:ascii="Arial" w:hAnsi="Arial" w:cs="Arial" w:hint="eastAsia"/>
          <w:b/>
          <w:szCs w:val="21"/>
        </w:rPr>
        <w:t>O</w:t>
      </w:r>
      <w:r w:rsidRPr="00EE114C">
        <w:rPr>
          <w:rFonts w:ascii="Arial" w:hAnsi="Arial" w:cs="Arial"/>
          <w:b/>
          <w:szCs w:val="21"/>
        </w:rPr>
        <w:t>bservation 3: Assuming per UE and per FR gaps are not independent gap, they are not allowed to be configured in parallel.</w:t>
      </w:r>
    </w:p>
    <w:p w14:paraId="1B99AAFD" w14:textId="77777777" w:rsidR="00EE114C" w:rsidRPr="00C67F2E" w:rsidRDefault="00EE114C" w:rsidP="00EE114C">
      <w:pPr>
        <w:spacing w:beforeLines="50" w:before="120" w:afterLines="100" w:after="240"/>
        <w:rPr>
          <w:rFonts w:ascii="Arial" w:eastAsia="Arial" w:hAnsi="Arial" w:cs="Arial"/>
          <w:b/>
          <w:szCs w:val="21"/>
        </w:rPr>
      </w:pPr>
      <w:r w:rsidRPr="00CD2441">
        <w:rPr>
          <w:rFonts w:ascii="Arial" w:eastAsia="Arial" w:hAnsi="Arial" w:cs="Arial"/>
          <w:b/>
          <w:szCs w:val="21"/>
        </w:rPr>
        <w:t xml:space="preserve">Proposal </w:t>
      </w:r>
      <w:r>
        <w:rPr>
          <w:rFonts w:ascii="Arial" w:eastAsia="Arial" w:hAnsi="Arial" w:cs="Arial"/>
          <w:b/>
          <w:szCs w:val="21"/>
        </w:rPr>
        <w:t>4</w:t>
      </w:r>
      <w:r w:rsidRPr="00CD2441">
        <w:rPr>
          <w:rFonts w:ascii="Arial" w:eastAsia="Arial" w:hAnsi="Arial" w:cs="Arial"/>
          <w:b/>
          <w:szCs w:val="21"/>
        </w:rPr>
        <w:t xml:space="preserve">: </w:t>
      </w:r>
      <w:r w:rsidRPr="00C67F2E">
        <w:rPr>
          <w:rFonts w:ascii="Arial" w:eastAsia="Arial" w:hAnsi="Arial" w:cs="Arial" w:hint="eastAsia"/>
          <w:b/>
          <w:szCs w:val="21"/>
        </w:rPr>
        <w:t>UE</w:t>
      </w:r>
      <w:r w:rsidRPr="00C67F2E">
        <w:rPr>
          <w:rFonts w:ascii="Arial" w:eastAsia="Arial" w:hAnsi="Arial" w:cs="Arial"/>
          <w:b/>
          <w:szCs w:val="21"/>
        </w:rPr>
        <w:t xml:space="preserve"> </w:t>
      </w:r>
      <w:r w:rsidRPr="00C67F2E">
        <w:rPr>
          <w:rFonts w:ascii="Arial" w:eastAsia="Arial" w:hAnsi="Arial" w:cs="Arial" w:hint="eastAsia"/>
          <w:b/>
          <w:szCs w:val="21"/>
        </w:rPr>
        <w:t>supports</w:t>
      </w:r>
      <w:r w:rsidRPr="00C67F2E">
        <w:rPr>
          <w:rFonts w:ascii="Arial" w:eastAsia="Arial" w:hAnsi="Arial" w:cs="Arial"/>
          <w:b/>
          <w:szCs w:val="21"/>
        </w:rPr>
        <w:t xml:space="preserve"> </w:t>
      </w:r>
      <w:r w:rsidRPr="00C67F2E">
        <w:rPr>
          <w:rFonts w:ascii="Arial" w:eastAsia="Arial" w:hAnsi="Arial" w:cs="Arial" w:hint="eastAsia"/>
          <w:b/>
          <w:szCs w:val="21"/>
        </w:rPr>
        <w:t>at</w:t>
      </w:r>
      <w:r w:rsidRPr="00C67F2E">
        <w:rPr>
          <w:rFonts w:ascii="Arial" w:eastAsia="Arial" w:hAnsi="Arial" w:cs="Arial"/>
          <w:b/>
          <w:szCs w:val="21"/>
        </w:rPr>
        <w:t xml:space="preserve"> </w:t>
      </w:r>
      <w:r w:rsidRPr="00C67F2E">
        <w:rPr>
          <w:rFonts w:ascii="Arial" w:eastAsia="Arial" w:hAnsi="Arial" w:cs="Arial" w:hint="eastAsia"/>
          <w:b/>
          <w:szCs w:val="21"/>
        </w:rPr>
        <w:t>most</w:t>
      </w:r>
      <w:r w:rsidRPr="00C67F2E">
        <w:rPr>
          <w:rFonts w:ascii="Arial" w:eastAsia="Arial" w:hAnsi="Arial" w:cs="Arial"/>
          <w:b/>
          <w:szCs w:val="21"/>
        </w:rPr>
        <w:t xml:space="preserve"> 3 concurrent MG patterns activated at any time.</w:t>
      </w:r>
    </w:p>
    <w:p w14:paraId="459F3881" w14:textId="77777777" w:rsidR="00751B57" w:rsidRPr="00CD2441" w:rsidRDefault="00751B57" w:rsidP="00751B57">
      <w:pPr>
        <w:pStyle w:val="1"/>
        <w:pBdr>
          <w:top w:val="single" w:sz="12" w:space="2" w:color="auto"/>
        </w:pBdr>
        <w:jc w:val="both"/>
        <w:rPr>
          <w:rFonts w:cs="Arial"/>
          <w:sz w:val="32"/>
        </w:rPr>
      </w:pPr>
      <w:r w:rsidRPr="00CD2441">
        <w:rPr>
          <w:rFonts w:cs="Arial"/>
          <w:sz w:val="32"/>
        </w:rPr>
        <w:t>References</w:t>
      </w:r>
    </w:p>
    <w:p w14:paraId="7E394F64" w14:textId="77777777" w:rsidR="001C5C95" w:rsidRPr="00CD2441" w:rsidRDefault="0090653B" w:rsidP="00872564">
      <w:pPr>
        <w:overflowPunct w:val="0"/>
        <w:autoSpaceDE w:val="0"/>
        <w:autoSpaceDN w:val="0"/>
        <w:adjustRightInd w:val="0"/>
        <w:textAlignment w:val="baseline"/>
        <w:rPr>
          <w:rFonts w:ascii="Arial" w:hAnsi="Arial" w:cs="Arial"/>
          <w:sz w:val="20"/>
          <w:lang w:eastAsia="ko-KR"/>
        </w:rPr>
      </w:pPr>
      <w:r w:rsidRPr="00CD2441">
        <w:rPr>
          <w:rFonts w:ascii="Arial" w:hAnsi="Arial" w:cs="Arial"/>
          <w:sz w:val="20"/>
          <w:lang w:eastAsia="ko-KR"/>
        </w:rPr>
        <w:t xml:space="preserve">[1] </w:t>
      </w:r>
      <w:r w:rsidR="00751B57" w:rsidRPr="00CD2441">
        <w:rPr>
          <w:rFonts w:ascii="Arial" w:hAnsi="Arial" w:cs="Arial"/>
          <w:sz w:val="20"/>
          <w:lang w:eastAsia="ko-KR"/>
        </w:rPr>
        <w:t xml:space="preserve">RP-202119, “New WI Proposal on NR MG enhancements”, </w:t>
      </w:r>
      <w:bookmarkStart w:id="9" w:name="_Hlk51315259"/>
      <w:r w:rsidR="00751B57" w:rsidRPr="00CD2441">
        <w:rPr>
          <w:rFonts w:ascii="Arial" w:hAnsi="Arial" w:cs="Arial"/>
          <w:sz w:val="20"/>
          <w:lang w:eastAsia="ko-KR"/>
        </w:rPr>
        <w:t>Intel Corporation, MediaTek Inc.</w:t>
      </w:r>
      <w:bookmarkEnd w:id="9"/>
      <w:r w:rsidR="00751B57" w:rsidRPr="00CD2441">
        <w:rPr>
          <w:rFonts w:ascii="Arial" w:hAnsi="Arial" w:cs="Arial"/>
          <w:sz w:val="20"/>
          <w:lang w:eastAsia="ko-KR"/>
        </w:rPr>
        <w:t>, RANP #89 meeting</w:t>
      </w:r>
    </w:p>
    <w:p w14:paraId="122B98C4" w14:textId="3EB2F502" w:rsidR="001C5C95" w:rsidRPr="00CD2441" w:rsidRDefault="001C5C95" w:rsidP="001C5C95">
      <w:pPr>
        <w:overflowPunct w:val="0"/>
        <w:autoSpaceDE w:val="0"/>
        <w:autoSpaceDN w:val="0"/>
        <w:adjustRightInd w:val="0"/>
        <w:textAlignment w:val="baseline"/>
        <w:rPr>
          <w:rFonts w:ascii="Arial" w:hAnsi="Arial" w:cs="Arial"/>
          <w:sz w:val="20"/>
          <w:lang w:eastAsia="ko-KR"/>
        </w:rPr>
      </w:pPr>
      <w:r w:rsidRPr="00CD2441">
        <w:rPr>
          <w:rFonts w:ascii="Arial" w:hAnsi="Arial" w:cs="Arial"/>
          <w:sz w:val="20"/>
          <w:lang w:eastAsia="ko-KR"/>
        </w:rPr>
        <w:t>[2] R4-</w:t>
      </w:r>
      <w:bookmarkStart w:id="10" w:name="OLE_LINK12"/>
      <w:bookmarkStart w:id="11" w:name="OLE_LINK13"/>
      <w:r w:rsidRPr="00CD2441">
        <w:rPr>
          <w:rFonts w:ascii="Arial" w:hAnsi="Arial" w:cs="Arial"/>
          <w:sz w:val="20"/>
          <w:lang w:eastAsia="ko-KR"/>
        </w:rPr>
        <w:t>2</w:t>
      </w:r>
      <w:r w:rsidR="00250AEF">
        <w:rPr>
          <w:rFonts w:ascii="Arial" w:hAnsi="Arial" w:cs="Arial"/>
          <w:sz w:val="20"/>
          <w:lang w:eastAsia="ko-KR"/>
        </w:rPr>
        <w:t>10409</w:t>
      </w:r>
      <w:r w:rsidRPr="00CD2441">
        <w:rPr>
          <w:rFonts w:ascii="Arial" w:hAnsi="Arial" w:cs="Arial"/>
          <w:sz w:val="20"/>
          <w:lang w:eastAsia="ko-KR"/>
        </w:rPr>
        <w:t>6</w:t>
      </w:r>
      <w:bookmarkEnd w:id="10"/>
      <w:bookmarkEnd w:id="11"/>
      <w:r w:rsidRPr="00CD2441">
        <w:rPr>
          <w:rFonts w:ascii="Arial" w:hAnsi="Arial" w:cs="Arial"/>
          <w:sz w:val="20"/>
          <w:lang w:eastAsia="ko-KR"/>
        </w:rPr>
        <w:t>,</w:t>
      </w:r>
      <w:r w:rsidR="00250AEF" w:rsidRPr="00250AEF">
        <w:t xml:space="preserve"> </w:t>
      </w:r>
      <w:r w:rsidR="00250AEF" w:rsidRPr="00250AEF">
        <w:rPr>
          <w:rFonts w:ascii="Arial" w:hAnsi="Arial" w:cs="Arial"/>
          <w:sz w:val="20"/>
          <w:lang w:eastAsia="ko-KR"/>
        </w:rPr>
        <w:t>WF on R17 NR MG enhancements - Multiple concurrent and independent MG patterns</w:t>
      </w:r>
      <w:r w:rsidRPr="00CD2441">
        <w:rPr>
          <w:rFonts w:ascii="Arial" w:hAnsi="Arial" w:cs="Arial"/>
          <w:sz w:val="20"/>
          <w:lang w:eastAsia="ko-KR"/>
        </w:rPr>
        <w:t xml:space="preserve">, MediaTek </w:t>
      </w:r>
      <w:proofErr w:type="spellStart"/>
      <w:r w:rsidRPr="00CD2441">
        <w:rPr>
          <w:rFonts w:ascii="Arial" w:hAnsi="Arial" w:cs="Arial"/>
          <w:sz w:val="20"/>
          <w:lang w:eastAsia="ko-KR"/>
        </w:rPr>
        <w:t>inc.</w:t>
      </w:r>
      <w:proofErr w:type="spellEnd"/>
      <w:r w:rsidRPr="00CD2441">
        <w:rPr>
          <w:rFonts w:ascii="Arial" w:hAnsi="Arial" w:cs="Arial"/>
          <w:sz w:val="20"/>
          <w:lang w:eastAsia="ko-KR"/>
        </w:rPr>
        <w:t>, RAN4 #</w:t>
      </w:r>
      <w:r w:rsidR="00250AEF">
        <w:rPr>
          <w:rFonts w:ascii="Arial" w:hAnsi="Arial" w:cs="Arial"/>
          <w:sz w:val="20"/>
          <w:lang w:eastAsia="ko-KR"/>
        </w:rPr>
        <w:t>98e</w:t>
      </w:r>
      <w:r w:rsidRPr="00CD2441">
        <w:rPr>
          <w:rFonts w:ascii="Arial" w:hAnsi="Arial" w:cs="Arial"/>
          <w:sz w:val="20"/>
          <w:lang w:eastAsia="ko-KR"/>
        </w:rPr>
        <w:t xml:space="preserve"> meeting</w:t>
      </w:r>
    </w:p>
    <w:bookmarkEnd w:id="3"/>
    <w:p w14:paraId="0D6EB1F2" w14:textId="77777777" w:rsidR="001C5C95" w:rsidRPr="00CD2441" w:rsidRDefault="001C5C95" w:rsidP="00872564">
      <w:pPr>
        <w:overflowPunct w:val="0"/>
        <w:autoSpaceDE w:val="0"/>
        <w:autoSpaceDN w:val="0"/>
        <w:adjustRightInd w:val="0"/>
        <w:textAlignment w:val="baseline"/>
        <w:rPr>
          <w:rFonts w:ascii="Arial" w:eastAsia="Malgun Gothic" w:hAnsi="Arial" w:cs="Arial"/>
          <w:sz w:val="20"/>
          <w:lang w:eastAsia="ko-KR"/>
        </w:rPr>
      </w:pPr>
    </w:p>
    <w:sectPr w:rsidR="001C5C95" w:rsidRPr="00CD244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88D24" w14:textId="77777777" w:rsidR="00E02E27" w:rsidRDefault="00E02E27">
      <w:r>
        <w:separator/>
      </w:r>
    </w:p>
  </w:endnote>
  <w:endnote w:type="continuationSeparator" w:id="0">
    <w:p w14:paraId="36B1B50B" w14:textId="77777777" w:rsidR="00E02E27" w:rsidRDefault="00E0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E8551" w14:textId="77777777" w:rsidR="00E02E27" w:rsidRDefault="00E02E27">
      <w:r>
        <w:separator/>
      </w:r>
    </w:p>
  </w:footnote>
  <w:footnote w:type="continuationSeparator" w:id="0">
    <w:p w14:paraId="7C2011E8" w14:textId="77777777" w:rsidR="00E02E27" w:rsidRDefault="00E02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8A4D9C"/>
    <w:multiLevelType w:val="hybridMultilevel"/>
    <w:tmpl w:val="2B18B0A4"/>
    <w:lvl w:ilvl="0" w:tplc="1F067400">
      <w:start w:val="1"/>
      <w:numFmt w:val="bullet"/>
      <w:lvlText w:val="•"/>
      <w:lvlJc w:val="left"/>
      <w:pPr>
        <w:tabs>
          <w:tab w:val="num" w:pos="720"/>
        </w:tabs>
        <w:ind w:left="720" w:hanging="360"/>
      </w:pPr>
      <w:rPr>
        <w:rFonts w:ascii="Arial" w:hAnsi="Arial" w:hint="default"/>
      </w:rPr>
    </w:lvl>
    <w:lvl w:ilvl="1" w:tplc="A9887820">
      <w:numFmt w:val="bullet"/>
      <w:lvlText w:val="–"/>
      <w:lvlJc w:val="left"/>
      <w:pPr>
        <w:tabs>
          <w:tab w:val="num" w:pos="1440"/>
        </w:tabs>
        <w:ind w:left="1440" w:hanging="360"/>
      </w:pPr>
      <w:rPr>
        <w:rFonts w:ascii="Arial" w:hAnsi="Arial" w:hint="default"/>
      </w:rPr>
    </w:lvl>
    <w:lvl w:ilvl="2" w:tplc="DDD02036">
      <w:numFmt w:val="bullet"/>
      <w:lvlText w:val="•"/>
      <w:lvlJc w:val="left"/>
      <w:pPr>
        <w:tabs>
          <w:tab w:val="num" w:pos="2160"/>
        </w:tabs>
        <w:ind w:left="2160" w:hanging="360"/>
      </w:pPr>
      <w:rPr>
        <w:rFonts w:ascii="Arial" w:hAnsi="Arial" w:hint="default"/>
      </w:rPr>
    </w:lvl>
    <w:lvl w:ilvl="3" w:tplc="3440CA60" w:tentative="1">
      <w:start w:val="1"/>
      <w:numFmt w:val="bullet"/>
      <w:lvlText w:val="•"/>
      <w:lvlJc w:val="left"/>
      <w:pPr>
        <w:tabs>
          <w:tab w:val="num" w:pos="2880"/>
        </w:tabs>
        <w:ind w:left="2880" w:hanging="360"/>
      </w:pPr>
      <w:rPr>
        <w:rFonts w:ascii="Arial" w:hAnsi="Arial" w:hint="default"/>
      </w:rPr>
    </w:lvl>
    <w:lvl w:ilvl="4" w:tplc="5BF43148" w:tentative="1">
      <w:start w:val="1"/>
      <w:numFmt w:val="bullet"/>
      <w:lvlText w:val="•"/>
      <w:lvlJc w:val="left"/>
      <w:pPr>
        <w:tabs>
          <w:tab w:val="num" w:pos="3600"/>
        </w:tabs>
        <w:ind w:left="3600" w:hanging="360"/>
      </w:pPr>
      <w:rPr>
        <w:rFonts w:ascii="Arial" w:hAnsi="Arial" w:hint="default"/>
      </w:rPr>
    </w:lvl>
    <w:lvl w:ilvl="5" w:tplc="1BCCA928" w:tentative="1">
      <w:start w:val="1"/>
      <w:numFmt w:val="bullet"/>
      <w:lvlText w:val="•"/>
      <w:lvlJc w:val="left"/>
      <w:pPr>
        <w:tabs>
          <w:tab w:val="num" w:pos="4320"/>
        </w:tabs>
        <w:ind w:left="4320" w:hanging="360"/>
      </w:pPr>
      <w:rPr>
        <w:rFonts w:ascii="Arial" w:hAnsi="Arial" w:hint="default"/>
      </w:rPr>
    </w:lvl>
    <w:lvl w:ilvl="6" w:tplc="D5549018" w:tentative="1">
      <w:start w:val="1"/>
      <w:numFmt w:val="bullet"/>
      <w:lvlText w:val="•"/>
      <w:lvlJc w:val="left"/>
      <w:pPr>
        <w:tabs>
          <w:tab w:val="num" w:pos="5040"/>
        </w:tabs>
        <w:ind w:left="5040" w:hanging="360"/>
      </w:pPr>
      <w:rPr>
        <w:rFonts w:ascii="Arial" w:hAnsi="Arial" w:hint="default"/>
      </w:rPr>
    </w:lvl>
    <w:lvl w:ilvl="7" w:tplc="5D8632F4" w:tentative="1">
      <w:start w:val="1"/>
      <w:numFmt w:val="bullet"/>
      <w:lvlText w:val="•"/>
      <w:lvlJc w:val="left"/>
      <w:pPr>
        <w:tabs>
          <w:tab w:val="num" w:pos="5760"/>
        </w:tabs>
        <w:ind w:left="5760" w:hanging="360"/>
      </w:pPr>
      <w:rPr>
        <w:rFonts w:ascii="Arial" w:hAnsi="Arial" w:hint="default"/>
      </w:rPr>
    </w:lvl>
    <w:lvl w:ilvl="8" w:tplc="1CB6F7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E11B0E"/>
    <w:multiLevelType w:val="hybridMultilevel"/>
    <w:tmpl w:val="2CD678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2"/>
  </w:num>
  <w:num w:numId="2">
    <w:abstractNumId w:val="6"/>
  </w:num>
  <w:num w:numId="3">
    <w:abstractNumId w:val="1"/>
  </w:num>
  <w:num w:numId="4">
    <w:abstractNumId w:val="0"/>
  </w:num>
  <w:num w:numId="5">
    <w:abstractNumId w:val="3"/>
  </w:num>
  <w:num w:numId="6">
    <w:abstractNumId w:val="11"/>
  </w:num>
  <w:num w:numId="7">
    <w:abstractNumId w:val="7"/>
  </w:num>
  <w:num w:numId="8">
    <w:abstractNumId w:val="8"/>
  </w:num>
  <w:num w:numId="9">
    <w:abstractNumId w:val="5"/>
  </w:num>
  <w:num w:numId="10">
    <w:abstractNumId w:val="2"/>
  </w:num>
  <w:num w:numId="11">
    <w:abstractNumId w:val="9"/>
  </w:num>
  <w:num w:numId="12">
    <w:abstractNumId w:val="4"/>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134"/>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7BA"/>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17"/>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7DB"/>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10C"/>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418"/>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5CB"/>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3D3"/>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8C3"/>
    <w:rsid w:val="0019597A"/>
    <w:rsid w:val="00195BE2"/>
    <w:rsid w:val="001964F8"/>
    <w:rsid w:val="00196643"/>
    <w:rsid w:val="001967D5"/>
    <w:rsid w:val="00196E2D"/>
    <w:rsid w:val="001978E1"/>
    <w:rsid w:val="00197B67"/>
    <w:rsid w:val="001A02A4"/>
    <w:rsid w:val="001A0969"/>
    <w:rsid w:val="001A1035"/>
    <w:rsid w:val="001A10F2"/>
    <w:rsid w:val="001A12D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6F3"/>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828"/>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655"/>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AEF"/>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36"/>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5CE"/>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62B"/>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4C5"/>
    <w:rsid w:val="00361A00"/>
    <w:rsid w:val="0036294F"/>
    <w:rsid w:val="0036408B"/>
    <w:rsid w:val="003642A6"/>
    <w:rsid w:val="00364347"/>
    <w:rsid w:val="00364626"/>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5F4F"/>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1E72"/>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962"/>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4E5"/>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5FA"/>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00C"/>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2CC"/>
    <w:rsid w:val="004C737B"/>
    <w:rsid w:val="004C7423"/>
    <w:rsid w:val="004C7751"/>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538"/>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2C6"/>
    <w:rsid w:val="00576727"/>
    <w:rsid w:val="00576938"/>
    <w:rsid w:val="0057702D"/>
    <w:rsid w:val="005774C5"/>
    <w:rsid w:val="00577BDC"/>
    <w:rsid w:val="00577C07"/>
    <w:rsid w:val="00577D4E"/>
    <w:rsid w:val="00577E2B"/>
    <w:rsid w:val="00580536"/>
    <w:rsid w:val="00580926"/>
    <w:rsid w:val="00581285"/>
    <w:rsid w:val="00581B75"/>
    <w:rsid w:val="00581BF7"/>
    <w:rsid w:val="00581EFE"/>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823"/>
    <w:rsid w:val="005A7B2A"/>
    <w:rsid w:val="005A7BA5"/>
    <w:rsid w:val="005B0319"/>
    <w:rsid w:val="005B0472"/>
    <w:rsid w:val="005B10D4"/>
    <w:rsid w:val="005B1651"/>
    <w:rsid w:val="005B165C"/>
    <w:rsid w:val="005B1957"/>
    <w:rsid w:val="005B1ACF"/>
    <w:rsid w:val="005B1B24"/>
    <w:rsid w:val="005B2177"/>
    <w:rsid w:val="005B22E6"/>
    <w:rsid w:val="005B2629"/>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810"/>
    <w:rsid w:val="005D39A4"/>
    <w:rsid w:val="005D3B3E"/>
    <w:rsid w:val="005D4892"/>
    <w:rsid w:val="005D53A3"/>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4E8"/>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56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A8"/>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A39"/>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84E"/>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052"/>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C2"/>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01F"/>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81B"/>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4C7A"/>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11E"/>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1B0"/>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C52"/>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62F"/>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525"/>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70C"/>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37"/>
    <w:rsid w:val="00945CE3"/>
    <w:rsid w:val="00945D49"/>
    <w:rsid w:val="00946A78"/>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AB2"/>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015"/>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69"/>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5B8"/>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AEA"/>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2D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193"/>
    <w:rsid w:val="00AC6905"/>
    <w:rsid w:val="00AC6C8E"/>
    <w:rsid w:val="00AC6F34"/>
    <w:rsid w:val="00AC70B0"/>
    <w:rsid w:val="00AC7460"/>
    <w:rsid w:val="00AD0C33"/>
    <w:rsid w:val="00AD0D4D"/>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A3E"/>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0E4"/>
    <w:rsid w:val="00B03208"/>
    <w:rsid w:val="00B03553"/>
    <w:rsid w:val="00B0355D"/>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A8A"/>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2BB"/>
    <w:rsid w:val="00B81C10"/>
    <w:rsid w:val="00B81CF1"/>
    <w:rsid w:val="00B81D97"/>
    <w:rsid w:val="00B82613"/>
    <w:rsid w:val="00B82638"/>
    <w:rsid w:val="00B82D33"/>
    <w:rsid w:val="00B84177"/>
    <w:rsid w:val="00B843B1"/>
    <w:rsid w:val="00B8458D"/>
    <w:rsid w:val="00B848AD"/>
    <w:rsid w:val="00B84BDB"/>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0AC"/>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1BD"/>
    <w:rsid w:val="00C47732"/>
    <w:rsid w:val="00C47A87"/>
    <w:rsid w:val="00C47B5C"/>
    <w:rsid w:val="00C500FF"/>
    <w:rsid w:val="00C50618"/>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67F2E"/>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441"/>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228"/>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4B1"/>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4EC"/>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295D"/>
    <w:rsid w:val="00D73080"/>
    <w:rsid w:val="00D732A2"/>
    <w:rsid w:val="00D734CE"/>
    <w:rsid w:val="00D73704"/>
    <w:rsid w:val="00D73733"/>
    <w:rsid w:val="00D73D54"/>
    <w:rsid w:val="00D7430F"/>
    <w:rsid w:val="00D743A6"/>
    <w:rsid w:val="00D743E3"/>
    <w:rsid w:val="00D74687"/>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3F3"/>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B5B"/>
    <w:rsid w:val="00D91811"/>
    <w:rsid w:val="00D92405"/>
    <w:rsid w:val="00D927C6"/>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E27"/>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180F"/>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194"/>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1982"/>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F41"/>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4ED6"/>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4D6B"/>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14C"/>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103"/>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C01"/>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011"/>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2FC"/>
    <w:rsid w:val="00FC735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0B"/>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6525"/>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1652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1652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26631644">
      <w:bodyDiv w:val="1"/>
      <w:marLeft w:val="0"/>
      <w:marRight w:val="0"/>
      <w:marTop w:val="0"/>
      <w:marBottom w:val="0"/>
      <w:divBdr>
        <w:top w:val="none" w:sz="0" w:space="0" w:color="auto"/>
        <w:left w:val="none" w:sz="0" w:space="0" w:color="auto"/>
        <w:bottom w:val="none" w:sz="0" w:space="0" w:color="auto"/>
        <w:right w:val="none" w:sz="0" w:space="0" w:color="auto"/>
      </w:divBdr>
      <w:divsChild>
        <w:div w:id="1349868789">
          <w:marLeft w:val="547"/>
          <w:marRight w:val="0"/>
          <w:marTop w:val="86"/>
          <w:marBottom w:val="0"/>
          <w:divBdr>
            <w:top w:val="none" w:sz="0" w:space="0" w:color="auto"/>
            <w:left w:val="none" w:sz="0" w:space="0" w:color="auto"/>
            <w:bottom w:val="none" w:sz="0" w:space="0" w:color="auto"/>
            <w:right w:val="none" w:sz="0" w:space="0" w:color="auto"/>
          </w:divBdr>
        </w:div>
        <w:div w:id="477455217">
          <w:marLeft w:val="547"/>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2040">
      <w:bodyDiv w:val="1"/>
      <w:marLeft w:val="0"/>
      <w:marRight w:val="0"/>
      <w:marTop w:val="0"/>
      <w:marBottom w:val="0"/>
      <w:divBdr>
        <w:top w:val="none" w:sz="0" w:space="0" w:color="auto"/>
        <w:left w:val="none" w:sz="0" w:space="0" w:color="auto"/>
        <w:bottom w:val="none" w:sz="0" w:space="0" w:color="auto"/>
        <w:right w:val="none" w:sz="0" w:space="0" w:color="auto"/>
      </w:divBdr>
      <w:divsChild>
        <w:div w:id="256406012">
          <w:marLeft w:val="547"/>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06427619">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4661471">
      <w:bodyDiv w:val="1"/>
      <w:marLeft w:val="0"/>
      <w:marRight w:val="0"/>
      <w:marTop w:val="0"/>
      <w:marBottom w:val="0"/>
      <w:divBdr>
        <w:top w:val="none" w:sz="0" w:space="0" w:color="auto"/>
        <w:left w:val="none" w:sz="0" w:space="0" w:color="auto"/>
        <w:bottom w:val="none" w:sz="0" w:space="0" w:color="auto"/>
        <w:right w:val="none" w:sz="0" w:space="0" w:color="auto"/>
      </w:divBdr>
    </w:div>
    <w:div w:id="1192383025">
      <w:bodyDiv w:val="1"/>
      <w:marLeft w:val="0"/>
      <w:marRight w:val="0"/>
      <w:marTop w:val="0"/>
      <w:marBottom w:val="0"/>
      <w:divBdr>
        <w:top w:val="none" w:sz="0" w:space="0" w:color="auto"/>
        <w:left w:val="none" w:sz="0" w:space="0" w:color="auto"/>
        <w:bottom w:val="none" w:sz="0" w:space="0" w:color="auto"/>
        <w:right w:val="none" w:sz="0" w:space="0" w:color="auto"/>
      </w:divBdr>
      <w:divsChild>
        <w:div w:id="1868442394">
          <w:marLeft w:val="547"/>
          <w:marRight w:val="0"/>
          <w:marTop w:val="115"/>
          <w:marBottom w:val="0"/>
          <w:divBdr>
            <w:top w:val="none" w:sz="0" w:space="0" w:color="auto"/>
            <w:left w:val="none" w:sz="0" w:space="0" w:color="auto"/>
            <w:bottom w:val="none" w:sz="0" w:space="0" w:color="auto"/>
            <w:right w:val="none" w:sz="0" w:space="0" w:color="auto"/>
          </w:divBdr>
        </w:div>
        <w:div w:id="2102679417">
          <w:marLeft w:val="1166"/>
          <w:marRight w:val="0"/>
          <w:marTop w:val="96"/>
          <w:marBottom w:val="0"/>
          <w:divBdr>
            <w:top w:val="none" w:sz="0" w:space="0" w:color="auto"/>
            <w:left w:val="none" w:sz="0" w:space="0" w:color="auto"/>
            <w:bottom w:val="none" w:sz="0" w:space="0" w:color="auto"/>
            <w:right w:val="none" w:sz="0" w:space="0" w:color="auto"/>
          </w:divBdr>
        </w:div>
        <w:div w:id="1512641205">
          <w:marLeft w:val="1166"/>
          <w:marRight w:val="0"/>
          <w:marTop w:val="96"/>
          <w:marBottom w:val="0"/>
          <w:divBdr>
            <w:top w:val="none" w:sz="0" w:space="0" w:color="auto"/>
            <w:left w:val="none" w:sz="0" w:space="0" w:color="auto"/>
            <w:bottom w:val="none" w:sz="0" w:space="0" w:color="auto"/>
            <w:right w:val="none" w:sz="0" w:space="0" w:color="auto"/>
          </w:divBdr>
        </w:div>
        <w:div w:id="84882039">
          <w:marLeft w:val="1166"/>
          <w:marRight w:val="0"/>
          <w:marTop w:val="96"/>
          <w:marBottom w:val="0"/>
          <w:divBdr>
            <w:top w:val="none" w:sz="0" w:space="0" w:color="auto"/>
            <w:left w:val="none" w:sz="0" w:space="0" w:color="auto"/>
            <w:bottom w:val="none" w:sz="0" w:space="0" w:color="auto"/>
            <w:right w:val="none" w:sz="0" w:space="0" w:color="auto"/>
          </w:divBdr>
        </w:div>
        <w:div w:id="145172084">
          <w:marLeft w:val="547"/>
          <w:marRight w:val="0"/>
          <w:marTop w:val="115"/>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753607">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866813">
      <w:bodyDiv w:val="1"/>
      <w:marLeft w:val="0"/>
      <w:marRight w:val="0"/>
      <w:marTop w:val="0"/>
      <w:marBottom w:val="0"/>
      <w:divBdr>
        <w:top w:val="none" w:sz="0" w:space="0" w:color="auto"/>
        <w:left w:val="none" w:sz="0" w:space="0" w:color="auto"/>
        <w:bottom w:val="none" w:sz="0" w:space="0" w:color="auto"/>
        <w:right w:val="none" w:sz="0" w:space="0" w:color="auto"/>
      </w:divBdr>
      <w:divsChild>
        <w:div w:id="214237573">
          <w:marLeft w:val="547"/>
          <w:marRight w:val="0"/>
          <w:marTop w:val="115"/>
          <w:marBottom w:val="0"/>
          <w:divBdr>
            <w:top w:val="none" w:sz="0" w:space="0" w:color="auto"/>
            <w:left w:val="none" w:sz="0" w:space="0" w:color="auto"/>
            <w:bottom w:val="none" w:sz="0" w:space="0" w:color="auto"/>
            <w:right w:val="none" w:sz="0" w:space="0" w:color="auto"/>
          </w:divBdr>
        </w:div>
        <w:div w:id="1540165675">
          <w:marLeft w:val="1166"/>
          <w:marRight w:val="0"/>
          <w:marTop w:val="96"/>
          <w:marBottom w:val="0"/>
          <w:divBdr>
            <w:top w:val="none" w:sz="0" w:space="0" w:color="auto"/>
            <w:left w:val="none" w:sz="0" w:space="0" w:color="auto"/>
            <w:bottom w:val="none" w:sz="0" w:space="0" w:color="auto"/>
            <w:right w:val="none" w:sz="0" w:space="0" w:color="auto"/>
          </w:divBdr>
        </w:div>
        <w:div w:id="75136615">
          <w:marLeft w:val="1800"/>
          <w:marRight w:val="0"/>
          <w:marTop w:val="86"/>
          <w:marBottom w:val="0"/>
          <w:divBdr>
            <w:top w:val="none" w:sz="0" w:space="0" w:color="auto"/>
            <w:left w:val="none" w:sz="0" w:space="0" w:color="auto"/>
            <w:bottom w:val="none" w:sz="0" w:space="0" w:color="auto"/>
            <w:right w:val="none" w:sz="0" w:space="0" w:color="auto"/>
          </w:divBdr>
        </w:div>
        <w:div w:id="1172985364">
          <w:marLeft w:val="1800"/>
          <w:marRight w:val="0"/>
          <w:marTop w:val="86"/>
          <w:marBottom w:val="0"/>
          <w:divBdr>
            <w:top w:val="none" w:sz="0" w:space="0" w:color="auto"/>
            <w:left w:val="none" w:sz="0" w:space="0" w:color="auto"/>
            <w:bottom w:val="none" w:sz="0" w:space="0" w:color="auto"/>
            <w:right w:val="none" w:sz="0" w:space="0" w:color="auto"/>
          </w:divBdr>
        </w:div>
        <w:div w:id="206532502">
          <w:marLeft w:val="1800"/>
          <w:marRight w:val="0"/>
          <w:marTop w:val="86"/>
          <w:marBottom w:val="0"/>
          <w:divBdr>
            <w:top w:val="none" w:sz="0" w:space="0" w:color="auto"/>
            <w:left w:val="none" w:sz="0" w:space="0" w:color="auto"/>
            <w:bottom w:val="none" w:sz="0" w:space="0" w:color="auto"/>
            <w:right w:val="none" w:sz="0" w:space="0" w:color="auto"/>
          </w:divBdr>
        </w:div>
        <w:div w:id="1788505415">
          <w:marLeft w:val="547"/>
          <w:marRight w:val="0"/>
          <w:marTop w:val="115"/>
          <w:marBottom w:val="0"/>
          <w:divBdr>
            <w:top w:val="none" w:sz="0" w:space="0" w:color="auto"/>
            <w:left w:val="none" w:sz="0" w:space="0" w:color="auto"/>
            <w:bottom w:val="none" w:sz="0" w:space="0" w:color="auto"/>
            <w:right w:val="none" w:sz="0" w:space="0" w:color="auto"/>
          </w:divBdr>
        </w:div>
        <w:div w:id="693388979">
          <w:marLeft w:val="1166"/>
          <w:marRight w:val="0"/>
          <w:marTop w:val="96"/>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0958B-B43F-4FCE-B502-DFBE4A211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2021-01-11T07:38:00Z</dcterms:created>
  <dcterms:modified xsi:type="dcterms:W3CDTF">2021-04-02T11:51:00Z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